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372" w:rsidRDefault="005C0372" w:rsidP="005C0372">
      <w:pPr>
        <w:keepNext/>
        <w:keepLines/>
        <w:spacing w:after="120"/>
        <w:rPr>
          <w:b/>
          <w:sz w:val="56"/>
          <w:szCs w:val="56"/>
        </w:rPr>
      </w:pPr>
      <w:bookmarkStart w:id="0" w:name="_Ref519310164"/>
      <w:bookmarkStart w:id="1" w:name="_Toc519591986"/>
      <w:bookmarkStart w:id="2" w:name="_Toc519600074"/>
      <w:bookmarkStart w:id="3" w:name="_Ref522323480"/>
      <w:bookmarkStart w:id="4" w:name="_Toc523225498"/>
    </w:p>
    <w:p w:rsidR="00C21302" w:rsidRPr="00B304E9" w:rsidRDefault="00C21302" w:rsidP="00C2130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1D3A62" w:rsidRDefault="001D3A62" w:rsidP="00367B6F">
      <w:pPr>
        <w:keepNext/>
        <w:keepLines/>
        <w:spacing w:after="120"/>
        <w:rPr>
          <w:b/>
          <w:sz w:val="56"/>
          <w:szCs w:val="56"/>
        </w:rPr>
      </w:pPr>
    </w:p>
    <w:p w:rsidR="00681A3C" w:rsidRDefault="00681A3C" w:rsidP="00367B6F">
      <w:pPr>
        <w:keepNext/>
        <w:keepLines/>
        <w:spacing w:after="120"/>
        <w:rPr>
          <w:b/>
          <w:sz w:val="56"/>
          <w:szCs w:val="56"/>
        </w:rPr>
      </w:pPr>
    </w:p>
    <w:p w:rsidR="00681A3C" w:rsidRPr="003756C2" w:rsidRDefault="00681A3C" w:rsidP="00681A3C">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681A3C" w:rsidRPr="00B87595" w:rsidRDefault="00681A3C" w:rsidP="00681A3C">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DF3B0E" w:rsidRDefault="00DF3B0E" w:rsidP="00DF3B0E">
      <w:pPr>
        <w:keepNext/>
        <w:keepLines/>
        <w:spacing w:after="120"/>
        <w:jc w:val="center"/>
        <w:rPr>
          <w:b/>
          <w:sz w:val="56"/>
          <w:szCs w:val="56"/>
        </w:rPr>
      </w:pPr>
    </w:p>
    <w:p w:rsidR="00681A3C" w:rsidRPr="00A57646" w:rsidRDefault="00681A3C" w:rsidP="00DF3B0E">
      <w:pPr>
        <w:keepNext/>
        <w:keepLines/>
        <w:spacing w:after="120"/>
        <w:jc w:val="center"/>
        <w:rPr>
          <w:b/>
          <w:sz w:val="56"/>
          <w:szCs w:val="56"/>
        </w:rPr>
      </w:pPr>
    </w:p>
    <w:p w:rsidR="00681A3C" w:rsidRPr="00931A63" w:rsidRDefault="00681A3C" w:rsidP="00681A3C">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w:t>
      </w:r>
      <w:proofErr w:type="gramStart"/>
      <w:r w:rsidRPr="00931A63">
        <w:rPr>
          <w:rFonts w:asciiTheme="majorHAnsi" w:hAnsiTheme="majorHAnsi" w:cs="MyriadPro-Black"/>
          <w:caps/>
          <w:sz w:val="40"/>
          <w:szCs w:val="40"/>
        </w:rPr>
        <w:t>Č.</w:t>
      </w:r>
      <w:r>
        <w:rPr>
          <w:rFonts w:asciiTheme="majorHAnsi" w:hAnsiTheme="majorHAnsi" w:cs="MyriadPro-Black"/>
          <w:caps/>
          <w:sz w:val="40"/>
          <w:szCs w:val="40"/>
        </w:rPr>
        <w:t xml:space="preserve"> </w:t>
      </w:r>
      <w:r w:rsidRPr="00931A63">
        <w:rPr>
          <w:rFonts w:asciiTheme="majorHAnsi" w:hAnsiTheme="majorHAnsi" w:cs="MyriadPro-Black"/>
          <w:caps/>
          <w:sz w:val="40"/>
          <w:szCs w:val="40"/>
        </w:rPr>
        <w:t xml:space="preserve"> </w:t>
      </w:r>
      <w:r w:rsidR="00594D4B">
        <w:rPr>
          <w:rFonts w:asciiTheme="majorHAnsi" w:hAnsiTheme="majorHAnsi" w:cs="MyriadPro-Black"/>
          <w:caps/>
          <w:sz w:val="40"/>
          <w:szCs w:val="40"/>
        </w:rPr>
        <w:t>26</w:t>
      </w:r>
      <w:proofErr w:type="gramEnd"/>
    </w:p>
    <w:p w:rsidR="001D3A62" w:rsidRDefault="001D3A62" w:rsidP="001D31FB">
      <w:pPr>
        <w:keepNext/>
        <w:keepLines/>
        <w:spacing w:after="120"/>
        <w:jc w:val="center"/>
        <w:rPr>
          <w:b/>
          <w:smallCaps/>
          <w:sz w:val="40"/>
        </w:rPr>
      </w:pPr>
    </w:p>
    <w:p w:rsidR="00681A3C" w:rsidRPr="004348D2" w:rsidRDefault="00681A3C" w:rsidP="001D31FB">
      <w:pPr>
        <w:keepNext/>
        <w:keepLines/>
        <w:spacing w:after="120"/>
        <w:jc w:val="center"/>
        <w:rPr>
          <w:b/>
          <w:smallCaps/>
          <w:sz w:val="40"/>
        </w:rPr>
      </w:pPr>
    </w:p>
    <w:p w:rsidR="00DF3B0E" w:rsidRPr="00681A3C" w:rsidRDefault="00681A3C" w:rsidP="00681A3C">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 xml:space="preserve">Postup pro vyplňování </w:t>
      </w:r>
      <w:r w:rsidR="005C0372" w:rsidRPr="00681A3C">
        <w:rPr>
          <w:rFonts w:asciiTheme="majorHAnsi" w:eastAsia="MS Mincho" w:hAnsiTheme="majorHAnsi" w:cs="MyriadPro-Black"/>
          <w:b/>
          <w:caps/>
          <w:color w:val="000000"/>
          <w:sz w:val="46"/>
          <w:szCs w:val="40"/>
          <w:lang w:eastAsia="ja-JP"/>
        </w:rPr>
        <w:t xml:space="preserve">zjednodušené žádosti </w:t>
      </w:r>
      <w:r w:rsidR="00A6518E">
        <w:rPr>
          <w:rFonts w:asciiTheme="majorHAnsi" w:eastAsia="MS Mincho" w:hAnsiTheme="majorHAnsi" w:cs="MyriadPro-Black"/>
          <w:b/>
          <w:caps/>
          <w:color w:val="000000"/>
          <w:sz w:val="46"/>
          <w:szCs w:val="40"/>
          <w:lang w:eastAsia="ja-JP"/>
        </w:rPr>
        <w:t xml:space="preserve">o platbu </w:t>
      </w:r>
      <w:r w:rsidR="00263A84">
        <w:rPr>
          <w:rFonts w:asciiTheme="majorHAnsi" w:eastAsia="MS Mincho" w:hAnsiTheme="majorHAnsi" w:cs="MyriadPro-Black"/>
          <w:b/>
          <w:caps/>
          <w:color w:val="000000"/>
          <w:sz w:val="46"/>
          <w:szCs w:val="40"/>
          <w:lang w:eastAsia="ja-JP"/>
        </w:rPr>
        <w:t xml:space="preserve">a Zprávy o realizaci </w:t>
      </w:r>
      <w:r w:rsidR="005C0372" w:rsidRPr="00681A3C">
        <w:rPr>
          <w:rFonts w:asciiTheme="majorHAnsi" w:eastAsia="MS Mincho" w:hAnsiTheme="majorHAnsi" w:cs="MyriadPro-Black"/>
          <w:b/>
          <w:caps/>
          <w:color w:val="000000"/>
          <w:sz w:val="46"/>
          <w:szCs w:val="40"/>
          <w:lang w:eastAsia="ja-JP"/>
        </w:rPr>
        <w:t>v</w:t>
      </w:r>
      <w:r w:rsidR="00B05D8B" w:rsidRPr="00681A3C">
        <w:rPr>
          <w:rFonts w:asciiTheme="majorHAnsi" w:eastAsia="MS Mincho" w:hAnsiTheme="majorHAnsi" w:cs="MyriadPro-Black"/>
          <w:b/>
          <w:caps/>
          <w:color w:val="000000"/>
          <w:sz w:val="46"/>
          <w:szCs w:val="40"/>
          <w:lang w:eastAsia="ja-JP"/>
        </w:rPr>
        <w:t> MS2014+</w:t>
      </w:r>
    </w:p>
    <w:p w:rsidR="005C0372" w:rsidRPr="004348D2" w:rsidRDefault="005C0372" w:rsidP="005C0372">
      <w:pPr>
        <w:rPr>
          <w:b/>
          <w:sz w:val="28"/>
        </w:rPr>
      </w:pPr>
    </w:p>
    <w:bookmarkEnd w:id="0"/>
    <w:bookmarkEnd w:id="1"/>
    <w:bookmarkEnd w:id="2"/>
    <w:bookmarkEnd w:id="3"/>
    <w:bookmarkEnd w:id="4"/>
    <w:p w:rsidR="00DF3B0E" w:rsidRDefault="00DF3B0E" w:rsidP="00DF3B0E">
      <w:pPr>
        <w:rPr>
          <w:b/>
          <w:sz w:val="28"/>
          <w:szCs w:val="28"/>
        </w:rPr>
      </w:pPr>
    </w:p>
    <w:p w:rsidR="004A6F49" w:rsidRPr="004348D2" w:rsidRDefault="004A6F49" w:rsidP="00DF3B0E">
      <w:pPr>
        <w:rPr>
          <w:b/>
          <w:sz w:val="28"/>
          <w:szCs w:val="28"/>
        </w:rPr>
      </w:pPr>
    </w:p>
    <w:p w:rsidR="002C046E" w:rsidRPr="004348D2" w:rsidRDefault="002C046E" w:rsidP="00DF3B0E">
      <w:pPr>
        <w:rPr>
          <w:b/>
          <w:sz w:val="28"/>
          <w:szCs w:val="28"/>
        </w:rPr>
      </w:pPr>
    </w:p>
    <w:p w:rsidR="002C046E" w:rsidRPr="004348D2" w:rsidRDefault="002C046E" w:rsidP="00DF3B0E">
      <w:pPr>
        <w:rPr>
          <w:b/>
          <w:sz w:val="28"/>
          <w:szCs w:val="28"/>
        </w:rPr>
      </w:pPr>
    </w:p>
    <w:p w:rsidR="00411692" w:rsidRPr="004348D2" w:rsidRDefault="00411692" w:rsidP="00DF3B0E">
      <w:pPr>
        <w:rPr>
          <w:b/>
          <w:sz w:val="28"/>
          <w:szCs w:val="28"/>
        </w:rPr>
      </w:pPr>
    </w:p>
    <w:p w:rsidR="00411692" w:rsidRPr="007266C1" w:rsidRDefault="00411692" w:rsidP="00DF3B0E">
      <w:pPr>
        <w:rPr>
          <w:b/>
          <w:sz w:val="28"/>
          <w:szCs w:val="28"/>
        </w:rPr>
      </w:pPr>
    </w:p>
    <w:p w:rsidR="00411692" w:rsidRPr="007266C1" w:rsidRDefault="00411692" w:rsidP="00DF3B0E">
      <w:pPr>
        <w:rPr>
          <w:b/>
          <w:sz w:val="28"/>
          <w:szCs w:val="28"/>
        </w:rPr>
      </w:pPr>
    </w:p>
    <w:p w:rsidR="00BD416E" w:rsidRPr="00945843" w:rsidRDefault="00BD416E" w:rsidP="00BD416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Pr>
          <w:rFonts w:asciiTheme="majorHAnsi" w:hAnsiTheme="majorHAnsi" w:cs="MyriadPro-Black"/>
          <w:caps/>
          <w:color w:val="A6A6A6" w:themeColor="background1" w:themeShade="A6"/>
          <w:sz w:val="32"/>
          <w:szCs w:val="40"/>
        </w:rPr>
        <w:t>3</w:t>
      </w:r>
      <w:bookmarkStart w:id="5" w:name="_GoBack"/>
      <w:bookmarkEnd w:id="5"/>
    </w:p>
    <w:p w:rsidR="00BD416E" w:rsidRDefault="00BD416E" w:rsidP="00BD416E">
      <w:pPr>
        <w:jc w:val="both"/>
      </w:pPr>
      <w:r w:rsidRPr="00945843">
        <w:rPr>
          <w:rFonts w:asciiTheme="majorHAnsi" w:hAnsiTheme="majorHAnsi" w:cs="MyriadPro-Black"/>
          <w:caps/>
          <w:color w:val="A6A6A6" w:themeColor="background1" w:themeShade="A6"/>
          <w:sz w:val="32"/>
          <w:szCs w:val="40"/>
        </w:rPr>
        <w:t xml:space="preserve">PLATNOST OD </w:t>
      </w:r>
      <w:r>
        <w:rPr>
          <w:rFonts w:asciiTheme="majorHAnsi" w:hAnsiTheme="majorHAnsi" w:cs="MyriadPro-Black"/>
          <w:caps/>
          <w:color w:val="A6A6A6" w:themeColor="background1" w:themeShade="A6"/>
          <w:sz w:val="32"/>
          <w:szCs w:val="40"/>
        </w:rPr>
        <w:t>16. 2. 2016</w:t>
      </w:r>
    </w:p>
    <w:p w:rsidR="009A7890" w:rsidRPr="00740AEC" w:rsidRDefault="009A7890" w:rsidP="007266C1">
      <w:pPr>
        <w:pStyle w:val="Textkomente"/>
        <w:jc w:val="both"/>
        <w:rPr>
          <w:b/>
          <w:sz w:val="40"/>
          <w:szCs w:val="40"/>
        </w:rPr>
      </w:pPr>
      <w:r w:rsidRPr="00740AEC">
        <w:rPr>
          <w:b/>
          <w:sz w:val="40"/>
          <w:szCs w:val="40"/>
        </w:rPr>
        <w:lastRenderedPageBreak/>
        <w:t>Postup vyplnění zjednodušené žádosti o platbu</w:t>
      </w:r>
    </w:p>
    <w:p w:rsidR="009A7890" w:rsidRDefault="009A7890" w:rsidP="007266C1">
      <w:pPr>
        <w:pStyle w:val="Textkomente"/>
        <w:jc w:val="both"/>
        <w:rPr>
          <w:sz w:val="24"/>
          <w:szCs w:val="24"/>
        </w:rPr>
      </w:pPr>
    </w:p>
    <w:p w:rsidR="001A6E01" w:rsidRDefault="00743668" w:rsidP="007266C1">
      <w:pPr>
        <w:pStyle w:val="Textkomente"/>
        <w:jc w:val="both"/>
        <w:rPr>
          <w:sz w:val="24"/>
          <w:szCs w:val="24"/>
        </w:rPr>
      </w:pPr>
      <w:r>
        <w:rPr>
          <w:sz w:val="24"/>
          <w:szCs w:val="24"/>
        </w:rPr>
        <w:t>Zjednodušená</w:t>
      </w:r>
      <w:r w:rsidR="00B30A66">
        <w:rPr>
          <w:sz w:val="24"/>
          <w:szCs w:val="24"/>
        </w:rPr>
        <w:t xml:space="preserve"> ž</w:t>
      </w:r>
      <w:r w:rsidR="001A6E01" w:rsidRPr="001A6E01">
        <w:rPr>
          <w:sz w:val="24"/>
          <w:szCs w:val="24"/>
        </w:rPr>
        <w:t>ádost o platbu</w:t>
      </w:r>
      <w:r w:rsidR="00B30A66">
        <w:rPr>
          <w:sz w:val="24"/>
          <w:szCs w:val="24"/>
        </w:rPr>
        <w:t xml:space="preserve"> </w:t>
      </w:r>
      <w:r w:rsidR="008C251F">
        <w:rPr>
          <w:sz w:val="24"/>
          <w:szCs w:val="24"/>
        </w:rPr>
        <w:t xml:space="preserve">se </w:t>
      </w:r>
      <w:r w:rsidR="001A6E01" w:rsidRPr="001A6E01">
        <w:rPr>
          <w:sz w:val="24"/>
          <w:szCs w:val="24"/>
        </w:rPr>
        <w:t>p</w:t>
      </w:r>
      <w:r w:rsidR="008C251F">
        <w:rPr>
          <w:sz w:val="24"/>
          <w:szCs w:val="24"/>
        </w:rPr>
        <w:t>ře</w:t>
      </w:r>
      <w:r w:rsidR="001A6E01" w:rsidRPr="001A6E01">
        <w:rPr>
          <w:sz w:val="24"/>
          <w:szCs w:val="24"/>
        </w:rPr>
        <w:t>d</w:t>
      </w:r>
      <w:r w:rsidR="008C251F">
        <w:rPr>
          <w:sz w:val="24"/>
          <w:szCs w:val="24"/>
        </w:rPr>
        <w:t>kl</w:t>
      </w:r>
      <w:r w:rsidR="001A6E01" w:rsidRPr="001A6E01">
        <w:rPr>
          <w:sz w:val="24"/>
          <w:szCs w:val="24"/>
        </w:rPr>
        <w:t>á</w:t>
      </w:r>
      <w:r w:rsidR="008C251F">
        <w:rPr>
          <w:sz w:val="24"/>
          <w:szCs w:val="24"/>
        </w:rPr>
        <w:t>dá</w:t>
      </w:r>
      <w:r w:rsidR="001A6E01" w:rsidRPr="001A6E01">
        <w:rPr>
          <w:sz w:val="24"/>
          <w:szCs w:val="24"/>
        </w:rPr>
        <w:t xml:space="preserve"> po ukončení etapy</w:t>
      </w:r>
      <w:r w:rsidR="00B30A66">
        <w:rPr>
          <w:sz w:val="24"/>
          <w:szCs w:val="24"/>
        </w:rPr>
        <w:t xml:space="preserve"> projektu</w:t>
      </w:r>
      <w:r w:rsidR="001A6E01" w:rsidRPr="001A6E01">
        <w:rPr>
          <w:sz w:val="24"/>
          <w:szCs w:val="24"/>
        </w:rPr>
        <w:t xml:space="preserve"> </w:t>
      </w:r>
      <w:r w:rsidR="00B30A66">
        <w:rPr>
          <w:sz w:val="24"/>
          <w:szCs w:val="24"/>
        </w:rPr>
        <w:t>v případě, že</w:t>
      </w:r>
      <w:r w:rsidR="001A6E01" w:rsidRPr="001A6E01">
        <w:rPr>
          <w:sz w:val="24"/>
          <w:szCs w:val="24"/>
        </w:rPr>
        <w:t xml:space="preserve"> </w:t>
      </w:r>
      <w:r w:rsidR="000A1F33">
        <w:rPr>
          <w:sz w:val="24"/>
          <w:szCs w:val="24"/>
        </w:rPr>
        <w:t xml:space="preserve">již byl vydán právní akt (stav projektu je „Projekt s právním aktem o poskytnutí/převodu podpory“). </w:t>
      </w:r>
    </w:p>
    <w:p w:rsidR="00F15408" w:rsidRDefault="00F15408" w:rsidP="004348D2">
      <w:pPr>
        <w:spacing w:before="120"/>
        <w:jc w:val="both"/>
        <w:rPr>
          <w:sz w:val="24"/>
          <w:szCs w:val="24"/>
        </w:rPr>
      </w:pPr>
      <w:r w:rsidRPr="00F15408">
        <w:rPr>
          <w:sz w:val="24"/>
          <w:szCs w:val="24"/>
        </w:rPr>
        <w:t xml:space="preserve">Po přihlášení uživatele do aplikace </w:t>
      </w:r>
      <w:r w:rsidR="00CB72DF">
        <w:rPr>
          <w:sz w:val="24"/>
          <w:szCs w:val="24"/>
        </w:rPr>
        <w:t>MS2014+</w:t>
      </w:r>
      <w:r w:rsidRPr="00F15408">
        <w:rPr>
          <w:sz w:val="24"/>
          <w:szCs w:val="24"/>
        </w:rPr>
        <w:t xml:space="preserve"> se zobrazí nabídka </w:t>
      </w:r>
      <w:r w:rsidR="00FD5285">
        <w:rPr>
          <w:sz w:val="24"/>
          <w:szCs w:val="24"/>
        </w:rPr>
        <w:t>„</w:t>
      </w:r>
      <w:r w:rsidR="00CB72DF">
        <w:rPr>
          <w:sz w:val="24"/>
          <w:szCs w:val="24"/>
        </w:rPr>
        <w:t>Žadatel - Moje projekty</w:t>
      </w:r>
      <w:r w:rsidR="00FD5285">
        <w:rPr>
          <w:sz w:val="24"/>
          <w:szCs w:val="24"/>
        </w:rPr>
        <w:t>“</w:t>
      </w:r>
      <w:r w:rsidRPr="00F15408">
        <w:rPr>
          <w:sz w:val="24"/>
          <w:szCs w:val="24"/>
        </w:rPr>
        <w:t>, kde je kompletní seznam všech příjemcem vytvořených projektových žádostí a projektových žádostí, ke kterým má příjemce přístup.</w:t>
      </w:r>
    </w:p>
    <w:p w:rsidR="004348D2" w:rsidRDefault="004348D2" w:rsidP="00A26E10">
      <w:pPr>
        <w:spacing w:before="120"/>
        <w:jc w:val="both"/>
        <w:rPr>
          <w:sz w:val="24"/>
          <w:szCs w:val="24"/>
        </w:rPr>
      </w:pPr>
    </w:p>
    <w:p w:rsidR="001A6E01" w:rsidRDefault="00CB72DF" w:rsidP="00B97575">
      <w:pPr>
        <w:spacing w:before="120" w:after="120"/>
        <w:jc w:val="both"/>
        <w:rPr>
          <w:sz w:val="24"/>
          <w:szCs w:val="24"/>
        </w:rPr>
      </w:pPr>
      <w:r>
        <w:rPr>
          <w:noProof/>
          <w:sz w:val="24"/>
          <w:szCs w:val="24"/>
        </w:rPr>
        <w:drawing>
          <wp:inline distT="0" distB="0" distL="0" distR="0">
            <wp:extent cx="5762625" cy="133731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1337310"/>
                    </a:xfrm>
                    <a:prstGeom prst="rect">
                      <a:avLst/>
                    </a:prstGeom>
                    <a:noFill/>
                    <a:ln>
                      <a:noFill/>
                    </a:ln>
                  </pic:spPr>
                </pic:pic>
              </a:graphicData>
            </a:graphic>
          </wp:inline>
        </w:drawing>
      </w:r>
    </w:p>
    <w:p w:rsidR="000447A0" w:rsidRDefault="000447A0" w:rsidP="000447A0">
      <w:pPr>
        <w:pStyle w:val="textPP"/>
        <w:spacing w:before="120"/>
        <w:rPr>
          <w:rFonts w:cs="Times New Roman"/>
          <w:szCs w:val="24"/>
        </w:rPr>
      </w:pPr>
      <w:r>
        <w:rPr>
          <w:rFonts w:cs="Times New Roman"/>
          <w:szCs w:val="24"/>
        </w:rPr>
        <w:t>Pro tvorbu nové zjednodušené žádosti o platbu</w:t>
      </w:r>
      <w:r w:rsidRPr="000B7822">
        <w:rPr>
          <w:rFonts w:cs="Times New Roman"/>
          <w:szCs w:val="24"/>
        </w:rPr>
        <w:t xml:space="preserve"> je nutné kliknout </w:t>
      </w:r>
      <w:r w:rsidRPr="00E177DA">
        <w:rPr>
          <w:rFonts w:cs="Times New Roman"/>
          <w:szCs w:val="24"/>
        </w:rPr>
        <w:t xml:space="preserve">na </w:t>
      </w:r>
      <w:r>
        <w:rPr>
          <w:rFonts w:cs="Times New Roman"/>
          <w:szCs w:val="24"/>
        </w:rPr>
        <w:t xml:space="preserve">příslušný </w:t>
      </w:r>
      <w:r w:rsidRPr="00E177DA">
        <w:rPr>
          <w:rFonts w:cs="Times New Roman"/>
          <w:szCs w:val="24"/>
        </w:rPr>
        <w:t>projekt</w:t>
      </w:r>
      <w:r>
        <w:rPr>
          <w:rFonts w:cs="Times New Roman"/>
          <w:szCs w:val="24"/>
        </w:rPr>
        <w:t xml:space="preserve"> a dále</w:t>
      </w:r>
      <w:r w:rsidRPr="00E177DA">
        <w:rPr>
          <w:rFonts w:cs="Times New Roman"/>
          <w:szCs w:val="24"/>
        </w:rPr>
        <w:t xml:space="preserve"> </w:t>
      </w:r>
      <w:r w:rsidRPr="000B7822">
        <w:rPr>
          <w:rFonts w:cs="Times New Roman"/>
          <w:szCs w:val="24"/>
        </w:rPr>
        <w:t xml:space="preserve">na pole s názvem </w:t>
      </w:r>
      <w:r w:rsidR="004348D2">
        <w:rPr>
          <w:rFonts w:cs="Times New Roman"/>
          <w:szCs w:val="24"/>
        </w:rPr>
        <w:t>„Ž</w:t>
      </w:r>
      <w:r w:rsidR="00FD5285">
        <w:rPr>
          <w:rFonts w:cs="Times New Roman"/>
          <w:szCs w:val="24"/>
        </w:rPr>
        <w:t>ádost o platbu“</w:t>
      </w:r>
      <w:r w:rsidRPr="00E177DA">
        <w:rPr>
          <w:rFonts w:cs="Times New Roman"/>
          <w:szCs w:val="24"/>
        </w:rPr>
        <w:t xml:space="preserve"> v ovládacím panelu</w:t>
      </w:r>
      <w:r>
        <w:rPr>
          <w:rFonts w:cs="Times New Roman"/>
          <w:szCs w:val="24"/>
        </w:rPr>
        <w:t xml:space="preserve">. </w:t>
      </w:r>
    </w:p>
    <w:p w:rsidR="004348D2" w:rsidRDefault="004348D2" w:rsidP="000447A0">
      <w:pPr>
        <w:pStyle w:val="textPP"/>
        <w:spacing w:before="120"/>
        <w:rPr>
          <w:rFonts w:cs="Times New Roman"/>
          <w:szCs w:val="24"/>
        </w:rPr>
      </w:pPr>
    </w:p>
    <w:p w:rsidR="000447A0" w:rsidRDefault="00E603DA" w:rsidP="000447A0">
      <w:pPr>
        <w:spacing w:before="120" w:after="120"/>
        <w:jc w:val="both"/>
        <w:rPr>
          <w:sz w:val="24"/>
          <w:szCs w:val="24"/>
        </w:rPr>
      </w:pPr>
      <w:r>
        <w:rPr>
          <w:noProof/>
          <w:sz w:val="24"/>
          <w:szCs w:val="24"/>
        </w:rPr>
        <w:drawing>
          <wp:inline distT="0" distB="0" distL="0" distR="0">
            <wp:extent cx="5736566" cy="2519759"/>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41366" cy="2521867"/>
                    </a:xfrm>
                    <a:prstGeom prst="rect">
                      <a:avLst/>
                    </a:prstGeom>
                    <a:noFill/>
                    <a:ln>
                      <a:noFill/>
                    </a:ln>
                  </pic:spPr>
                </pic:pic>
              </a:graphicData>
            </a:graphic>
          </wp:inline>
        </w:drawing>
      </w:r>
    </w:p>
    <w:p w:rsidR="007F32A9" w:rsidRDefault="007F32A9" w:rsidP="00723C97">
      <w:pPr>
        <w:pStyle w:val="textPP"/>
        <w:spacing w:before="120"/>
        <w:rPr>
          <w:rFonts w:cs="Times New Roman"/>
          <w:szCs w:val="24"/>
        </w:rPr>
      </w:pPr>
    </w:p>
    <w:p w:rsidR="000447A0" w:rsidRDefault="00723C97" w:rsidP="00723C97">
      <w:pPr>
        <w:pStyle w:val="textPP"/>
        <w:spacing w:before="120"/>
        <w:rPr>
          <w:rFonts w:cs="Times New Roman"/>
          <w:szCs w:val="24"/>
        </w:rPr>
      </w:pPr>
      <w:r>
        <w:rPr>
          <w:rFonts w:cs="Times New Roman"/>
          <w:szCs w:val="24"/>
        </w:rPr>
        <w:t xml:space="preserve">Klikněte na pole </w:t>
      </w:r>
      <w:r w:rsidR="00FD5285">
        <w:rPr>
          <w:rFonts w:cs="Times New Roman"/>
          <w:szCs w:val="24"/>
        </w:rPr>
        <w:t>„</w:t>
      </w:r>
      <w:r w:rsidR="00325DB7">
        <w:rPr>
          <w:rFonts w:cs="Times New Roman"/>
          <w:szCs w:val="24"/>
        </w:rPr>
        <w:t>Vytvořit novou</w:t>
      </w:r>
      <w:r w:rsidR="00FD5285">
        <w:rPr>
          <w:rFonts w:cs="Times New Roman"/>
          <w:szCs w:val="24"/>
        </w:rPr>
        <w:t>“</w:t>
      </w:r>
      <w:r>
        <w:rPr>
          <w:rFonts w:cs="Times New Roman"/>
          <w:szCs w:val="24"/>
        </w:rPr>
        <w:t>.</w:t>
      </w:r>
    </w:p>
    <w:p w:rsidR="004348D2" w:rsidRDefault="004348D2" w:rsidP="00723C97">
      <w:pPr>
        <w:pStyle w:val="textPP"/>
        <w:spacing w:before="120"/>
        <w:rPr>
          <w:rFonts w:cs="Times New Roman"/>
          <w:szCs w:val="24"/>
        </w:rPr>
      </w:pPr>
    </w:p>
    <w:p w:rsidR="005C0372" w:rsidRDefault="00984D5A" w:rsidP="005C0372">
      <w:pPr>
        <w:pStyle w:val="textPP"/>
        <w:spacing w:before="120"/>
        <w:rPr>
          <w:szCs w:val="24"/>
        </w:rPr>
      </w:pPr>
      <w:r>
        <w:rPr>
          <w:noProof/>
          <w:szCs w:val="24"/>
        </w:rPr>
        <w:drawing>
          <wp:inline distT="0" distB="0" distL="0" distR="0">
            <wp:extent cx="5753735" cy="90551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735" cy="905510"/>
                    </a:xfrm>
                    <a:prstGeom prst="rect">
                      <a:avLst/>
                    </a:prstGeom>
                    <a:noFill/>
                    <a:ln>
                      <a:noFill/>
                    </a:ln>
                  </pic:spPr>
                </pic:pic>
              </a:graphicData>
            </a:graphic>
          </wp:inline>
        </w:drawing>
      </w:r>
    </w:p>
    <w:p w:rsidR="001A6E01" w:rsidRDefault="001A6E01" w:rsidP="001A6E01"/>
    <w:p w:rsidR="001A6E01" w:rsidRPr="00A15580" w:rsidRDefault="001A6E01" w:rsidP="00B97575">
      <w:pPr>
        <w:spacing w:before="120"/>
        <w:jc w:val="both"/>
        <w:rPr>
          <w:i/>
          <w:sz w:val="24"/>
          <w:szCs w:val="24"/>
        </w:rPr>
      </w:pPr>
      <w:r w:rsidRPr="00A15580">
        <w:rPr>
          <w:i/>
          <w:sz w:val="24"/>
          <w:szCs w:val="24"/>
        </w:rPr>
        <w:t>Pozn.</w:t>
      </w:r>
      <w:r w:rsidR="00FD5285" w:rsidRPr="00A15580">
        <w:rPr>
          <w:i/>
          <w:sz w:val="24"/>
          <w:szCs w:val="24"/>
        </w:rPr>
        <w:t xml:space="preserve">: </w:t>
      </w:r>
      <w:r w:rsidRPr="00A15580">
        <w:rPr>
          <w:i/>
          <w:sz w:val="24"/>
          <w:szCs w:val="24"/>
        </w:rPr>
        <w:t xml:space="preserve">Žádost je možné nechat rozpracovanou a vrátit se k ní později. </w:t>
      </w:r>
    </w:p>
    <w:p w:rsidR="00A15580" w:rsidRDefault="00A15580" w:rsidP="00B97575">
      <w:pPr>
        <w:spacing w:before="120"/>
        <w:jc w:val="both"/>
        <w:rPr>
          <w:sz w:val="24"/>
          <w:szCs w:val="24"/>
        </w:rPr>
      </w:pPr>
    </w:p>
    <w:p w:rsidR="00A15580" w:rsidRDefault="003357EB" w:rsidP="00A15580">
      <w:pPr>
        <w:spacing w:before="120"/>
        <w:jc w:val="both"/>
        <w:rPr>
          <w:sz w:val="24"/>
          <w:szCs w:val="24"/>
        </w:rPr>
      </w:pPr>
      <w:r>
        <w:rPr>
          <w:sz w:val="24"/>
          <w:szCs w:val="24"/>
        </w:rPr>
        <w:lastRenderedPageBreak/>
        <w:t xml:space="preserve">Po </w:t>
      </w:r>
      <w:r w:rsidR="007D16CA">
        <w:rPr>
          <w:sz w:val="24"/>
          <w:szCs w:val="24"/>
        </w:rPr>
        <w:t xml:space="preserve">otevření dvojklikem zjednodušené žádosti o platbu </w:t>
      </w:r>
      <w:r w:rsidR="00102315">
        <w:rPr>
          <w:sz w:val="24"/>
          <w:szCs w:val="24"/>
        </w:rPr>
        <w:t>se otevře záložka „Identifikace operace“</w:t>
      </w:r>
      <w:r w:rsidR="007D16CA">
        <w:rPr>
          <w:sz w:val="24"/>
          <w:szCs w:val="24"/>
        </w:rPr>
        <w:t>, kde se</w:t>
      </w:r>
      <w:r w:rsidR="001A6E01" w:rsidRPr="00B97575">
        <w:rPr>
          <w:sz w:val="24"/>
          <w:szCs w:val="24"/>
        </w:rPr>
        <w:t xml:space="preserve"> automaticky </w:t>
      </w:r>
      <w:r w:rsidR="00706A29">
        <w:rPr>
          <w:sz w:val="24"/>
          <w:szCs w:val="24"/>
        </w:rPr>
        <w:t xml:space="preserve">vyplní část </w:t>
      </w:r>
      <w:r w:rsidR="001A6E01" w:rsidRPr="00B97575">
        <w:rPr>
          <w:sz w:val="24"/>
          <w:szCs w:val="24"/>
        </w:rPr>
        <w:t>„</w:t>
      </w:r>
      <w:r w:rsidR="00D55416">
        <w:rPr>
          <w:sz w:val="24"/>
          <w:szCs w:val="24"/>
        </w:rPr>
        <w:t>Identifikační údaje</w:t>
      </w:r>
      <w:r w:rsidR="00CB3D36">
        <w:rPr>
          <w:sz w:val="24"/>
          <w:szCs w:val="24"/>
        </w:rPr>
        <w:t>“. Je automaticky doplněno registrační číslo projektu, registrační číslo žádosti o platbu</w:t>
      </w:r>
      <w:r w:rsidR="00033529">
        <w:rPr>
          <w:rStyle w:val="Znakapoznpodarou"/>
          <w:sz w:val="24"/>
          <w:szCs w:val="24"/>
        </w:rPr>
        <w:footnoteReference w:id="2"/>
      </w:r>
      <w:r w:rsidR="00033529">
        <w:rPr>
          <w:sz w:val="24"/>
          <w:szCs w:val="24"/>
        </w:rPr>
        <w:t xml:space="preserve">, </w:t>
      </w:r>
      <w:r w:rsidR="00332355">
        <w:rPr>
          <w:sz w:val="24"/>
          <w:szCs w:val="24"/>
        </w:rPr>
        <w:t>název příjemce, stav</w:t>
      </w:r>
      <w:r w:rsidR="009F1E94">
        <w:rPr>
          <w:sz w:val="24"/>
          <w:szCs w:val="24"/>
        </w:rPr>
        <w:t xml:space="preserve"> zjednodušení žádosti o platbu a identifikace</w:t>
      </w:r>
      <w:r w:rsidR="00DB2911">
        <w:rPr>
          <w:sz w:val="24"/>
          <w:szCs w:val="24"/>
        </w:rPr>
        <w:t xml:space="preserve">, zda se jedná </w:t>
      </w:r>
      <w:r w:rsidR="009F1E94">
        <w:rPr>
          <w:sz w:val="24"/>
          <w:szCs w:val="24"/>
        </w:rPr>
        <w:t>o zavěřenou zjednodušenou o platbu za poslední etapu nebo nikoliv.</w:t>
      </w:r>
      <w:r w:rsidR="007C19E1">
        <w:rPr>
          <w:sz w:val="24"/>
          <w:szCs w:val="24"/>
        </w:rPr>
        <w:t xml:space="preserve"> V IROP je pole zálohová platba nerelevantní. </w:t>
      </w:r>
    </w:p>
    <w:p w:rsidR="00A15580" w:rsidRPr="00B97575" w:rsidRDefault="00F22CF4" w:rsidP="00B97575">
      <w:pPr>
        <w:spacing w:before="120"/>
        <w:jc w:val="both"/>
        <w:rPr>
          <w:sz w:val="24"/>
          <w:szCs w:val="24"/>
        </w:rPr>
      </w:pPr>
      <w:r>
        <w:rPr>
          <w:noProof/>
          <w:sz w:val="24"/>
          <w:szCs w:val="24"/>
        </w:rPr>
        <w:drawing>
          <wp:inline distT="0" distB="0" distL="0" distR="0">
            <wp:extent cx="5753735" cy="3476625"/>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735" cy="3476625"/>
                    </a:xfrm>
                    <a:prstGeom prst="rect">
                      <a:avLst/>
                    </a:prstGeom>
                    <a:noFill/>
                    <a:ln>
                      <a:noFill/>
                    </a:ln>
                  </pic:spPr>
                </pic:pic>
              </a:graphicData>
            </a:graphic>
          </wp:inline>
        </w:drawing>
      </w:r>
    </w:p>
    <w:p w:rsidR="001A6E01" w:rsidRDefault="001A6E01" w:rsidP="001A6E01"/>
    <w:p w:rsidR="0002602E" w:rsidRPr="00024E5B" w:rsidRDefault="0002602E" w:rsidP="00024E5B">
      <w:pPr>
        <w:jc w:val="both"/>
        <w:rPr>
          <w:sz w:val="24"/>
          <w:szCs w:val="24"/>
        </w:rPr>
      </w:pPr>
    </w:p>
    <w:p w:rsidR="001A6E01" w:rsidRPr="00024E5B" w:rsidRDefault="00024E5B" w:rsidP="00024E5B">
      <w:pPr>
        <w:jc w:val="both"/>
        <w:rPr>
          <w:sz w:val="24"/>
          <w:szCs w:val="24"/>
        </w:rPr>
      </w:pPr>
      <w:r w:rsidRPr="00024E5B">
        <w:rPr>
          <w:sz w:val="24"/>
          <w:szCs w:val="24"/>
        </w:rPr>
        <w:t xml:space="preserve">V části „Úvodní informace“ se automaticky vyplní pole typ žádosti o platbu, který žadatel vyplnil v žádosti o podporu. </w:t>
      </w:r>
    </w:p>
    <w:p w:rsidR="001A6E01" w:rsidRDefault="001A6E01" w:rsidP="001A6E01"/>
    <w:p w:rsidR="00332E6A" w:rsidRPr="007F6CF9" w:rsidRDefault="00332E6A" w:rsidP="00332E6A">
      <w:pPr>
        <w:spacing w:before="120"/>
        <w:jc w:val="both"/>
        <w:rPr>
          <w:sz w:val="24"/>
          <w:szCs w:val="24"/>
        </w:rPr>
      </w:pPr>
      <w:r>
        <w:rPr>
          <w:sz w:val="24"/>
          <w:szCs w:val="24"/>
        </w:rPr>
        <w:t>Pole „K</w:t>
      </w:r>
      <w:r w:rsidRPr="007F6CF9">
        <w:rPr>
          <w:sz w:val="24"/>
          <w:szCs w:val="24"/>
        </w:rPr>
        <w:t>onstantní symbol</w:t>
      </w:r>
      <w:r>
        <w:rPr>
          <w:sz w:val="24"/>
          <w:szCs w:val="24"/>
        </w:rPr>
        <w:t>“</w:t>
      </w:r>
      <w:r w:rsidRPr="007F6CF9">
        <w:rPr>
          <w:sz w:val="24"/>
          <w:szCs w:val="24"/>
        </w:rPr>
        <w:t xml:space="preserve">, </w:t>
      </w:r>
      <w:r>
        <w:rPr>
          <w:sz w:val="24"/>
          <w:szCs w:val="24"/>
        </w:rPr>
        <w:t>„V</w:t>
      </w:r>
      <w:r w:rsidRPr="007F6CF9">
        <w:rPr>
          <w:sz w:val="24"/>
          <w:szCs w:val="24"/>
        </w:rPr>
        <w:t>ariabilní symbol</w:t>
      </w:r>
      <w:r>
        <w:rPr>
          <w:sz w:val="24"/>
          <w:szCs w:val="24"/>
        </w:rPr>
        <w:t>“</w:t>
      </w:r>
      <w:r w:rsidRPr="007F6CF9">
        <w:rPr>
          <w:sz w:val="24"/>
          <w:szCs w:val="24"/>
        </w:rPr>
        <w:t xml:space="preserve"> a </w:t>
      </w:r>
      <w:r>
        <w:rPr>
          <w:sz w:val="24"/>
          <w:szCs w:val="24"/>
        </w:rPr>
        <w:t>„S</w:t>
      </w:r>
      <w:r w:rsidRPr="007F6CF9">
        <w:rPr>
          <w:sz w:val="24"/>
          <w:szCs w:val="24"/>
        </w:rPr>
        <w:t>pecifický symbol</w:t>
      </w:r>
      <w:r>
        <w:rPr>
          <w:sz w:val="24"/>
          <w:szCs w:val="24"/>
        </w:rPr>
        <w:t>“</w:t>
      </w:r>
      <w:r w:rsidRPr="007F6CF9">
        <w:rPr>
          <w:sz w:val="24"/>
          <w:szCs w:val="24"/>
        </w:rPr>
        <w:t xml:space="preserve"> není nutno vyplňovat.</w:t>
      </w:r>
      <w:r w:rsidR="001049F7">
        <w:rPr>
          <w:sz w:val="24"/>
          <w:szCs w:val="24"/>
        </w:rPr>
        <w:t xml:space="preserve"> Verze žádosti o platbu je první v případě, že nedojde k </w:t>
      </w:r>
      <w:proofErr w:type="spellStart"/>
      <w:r w:rsidR="001049F7">
        <w:rPr>
          <w:sz w:val="24"/>
          <w:szCs w:val="24"/>
        </w:rPr>
        <w:t>odfinalizování</w:t>
      </w:r>
      <w:proofErr w:type="spellEnd"/>
      <w:r w:rsidR="001049F7">
        <w:rPr>
          <w:sz w:val="24"/>
          <w:szCs w:val="24"/>
        </w:rPr>
        <w:t xml:space="preserve"> zjednodušené žádosti o platbu. </w:t>
      </w:r>
      <w:r w:rsidR="00DC7E2C">
        <w:rPr>
          <w:sz w:val="24"/>
          <w:szCs w:val="24"/>
        </w:rPr>
        <w:t>Vazba na položku finančního plánu se doplní automaticky podle etapy</w:t>
      </w:r>
      <w:r w:rsidR="00E178E5">
        <w:rPr>
          <w:sz w:val="24"/>
          <w:szCs w:val="24"/>
        </w:rPr>
        <w:t>,</w:t>
      </w:r>
      <w:r w:rsidR="00DC7E2C">
        <w:rPr>
          <w:sz w:val="24"/>
          <w:szCs w:val="24"/>
        </w:rPr>
        <w:t xml:space="preserve"> za kterou je zjednodušen</w:t>
      </w:r>
      <w:r w:rsidR="005E36BF">
        <w:rPr>
          <w:sz w:val="24"/>
          <w:szCs w:val="24"/>
        </w:rPr>
        <w:t>á žádost o platbu předkládána. Finanční plán je rozdělen podle etap. První etapa odpovídá prvnímu</w:t>
      </w:r>
      <w:r w:rsidR="00DC7E2C">
        <w:rPr>
          <w:sz w:val="24"/>
          <w:szCs w:val="24"/>
        </w:rPr>
        <w:t xml:space="preserve"> finanční</w:t>
      </w:r>
      <w:r w:rsidR="005E36BF">
        <w:rPr>
          <w:sz w:val="24"/>
          <w:szCs w:val="24"/>
        </w:rPr>
        <w:t>mu</w:t>
      </w:r>
      <w:r w:rsidR="00DC7E2C">
        <w:rPr>
          <w:sz w:val="24"/>
          <w:szCs w:val="24"/>
        </w:rPr>
        <w:t xml:space="preserve"> plán</w:t>
      </w:r>
      <w:r w:rsidR="005E36BF">
        <w:rPr>
          <w:sz w:val="24"/>
          <w:szCs w:val="24"/>
        </w:rPr>
        <w:t xml:space="preserve">u, druhá etapa se rovná druhý </w:t>
      </w:r>
      <w:r w:rsidR="00DC7E2C">
        <w:rPr>
          <w:sz w:val="24"/>
          <w:szCs w:val="24"/>
        </w:rPr>
        <w:t xml:space="preserve">finanční plán atd. </w:t>
      </w:r>
      <w:r w:rsidR="00E178E5">
        <w:rPr>
          <w:sz w:val="24"/>
          <w:szCs w:val="24"/>
        </w:rPr>
        <w:t>Datum podání žádosti o platbu je maximální lhůta</w:t>
      </w:r>
      <w:r w:rsidR="005E36BF">
        <w:rPr>
          <w:sz w:val="24"/>
          <w:szCs w:val="24"/>
        </w:rPr>
        <w:t>,</w:t>
      </w:r>
      <w:r w:rsidR="00E178E5">
        <w:rPr>
          <w:sz w:val="24"/>
          <w:szCs w:val="24"/>
        </w:rPr>
        <w:t xml:space="preserve"> do které je možné podat zjednodušenou žádost o platbu. </w:t>
      </w:r>
    </w:p>
    <w:p w:rsidR="004348D2" w:rsidRDefault="004348D2" w:rsidP="00C1607F">
      <w:pPr>
        <w:rPr>
          <w:b/>
          <w:sz w:val="24"/>
          <w:szCs w:val="24"/>
          <w:u w:val="single"/>
        </w:rPr>
      </w:pPr>
    </w:p>
    <w:p w:rsidR="001A6E01" w:rsidRPr="00033886" w:rsidRDefault="00033886" w:rsidP="00033886">
      <w:pPr>
        <w:spacing w:before="120" w:after="120"/>
        <w:jc w:val="both"/>
        <w:rPr>
          <w:b/>
          <w:sz w:val="24"/>
          <w:szCs w:val="24"/>
          <w:u w:val="single"/>
        </w:rPr>
      </w:pPr>
      <w:r w:rsidRPr="00033886">
        <w:rPr>
          <w:b/>
          <w:sz w:val="24"/>
          <w:szCs w:val="24"/>
          <w:u w:val="single"/>
        </w:rPr>
        <w:t>Výběr účtu</w:t>
      </w:r>
      <w:r w:rsidR="001966EE">
        <w:rPr>
          <w:b/>
          <w:sz w:val="24"/>
          <w:szCs w:val="24"/>
          <w:u w:val="single"/>
        </w:rPr>
        <w:t xml:space="preserve"> příjemce</w:t>
      </w:r>
      <w:r w:rsidR="00C1607F">
        <w:rPr>
          <w:b/>
          <w:sz w:val="24"/>
          <w:szCs w:val="24"/>
          <w:u w:val="single"/>
        </w:rPr>
        <w:t xml:space="preserve"> / zřizovatele příjemce</w:t>
      </w:r>
    </w:p>
    <w:p w:rsidR="001A6E01" w:rsidRDefault="001A6E01" w:rsidP="00033886">
      <w:pPr>
        <w:spacing w:after="120"/>
        <w:jc w:val="both"/>
        <w:rPr>
          <w:sz w:val="24"/>
          <w:szCs w:val="24"/>
        </w:rPr>
      </w:pPr>
      <w:r w:rsidRPr="00033886">
        <w:rPr>
          <w:sz w:val="24"/>
          <w:szCs w:val="24"/>
        </w:rPr>
        <w:t xml:space="preserve">Dále je nutné vybrat číslo účtu. Kliknutím na </w:t>
      </w:r>
      <w:r w:rsidR="007F6CF9">
        <w:rPr>
          <w:sz w:val="24"/>
          <w:szCs w:val="24"/>
        </w:rPr>
        <w:t>číselník</w:t>
      </w:r>
      <w:r w:rsidR="0052149A">
        <w:rPr>
          <w:sz w:val="24"/>
          <w:szCs w:val="24"/>
        </w:rPr>
        <w:t xml:space="preserve"> </w:t>
      </w:r>
      <w:r w:rsidRPr="00033886">
        <w:rPr>
          <w:sz w:val="24"/>
          <w:szCs w:val="24"/>
        </w:rPr>
        <w:t>se otevře nové okno</w:t>
      </w:r>
      <w:r w:rsidR="007F6CF9">
        <w:rPr>
          <w:sz w:val="24"/>
          <w:szCs w:val="24"/>
        </w:rPr>
        <w:t>, ve kterém vyberte</w:t>
      </w:r>
      <w:r w:rsidRPr="00033886">
        <w:rPr>
          <w:sz w:val="24"/>
          <w:szCs w:val="24"/>
        </w:rPr>
        <w:t xml:space="preserve"> příslušný účet</w:t>
      </w:r>
      <w:r w:rsidR="0052149A">
        <w:rPr>
          <w:sz w:val="24"/>
          <w:szCs w:val="24"/>
        </w:rPr>
        <w:t xml:space="preserve"> příjemce</w:t>
      </w:r>
      <w:r w:rsidRPr="00033886">
        <w:rPr>
          <w:sz w:val="24"/>
          <w:szCs w:val="24"/>
        </w:rPr>
        <w:t xml:space="preserve">. </w:t>
      </w:r>
      <w:r w:rsidR="00C1607F">
        <w:rPr>
          <w:sz w:val="24"/>
          <w:szCs w:val="24"/>
        </w:rPr>
        <w:t>V</w:t>
      </w:r>
      <w:r w:rsidR="0052149A">
        <w:rPr>
          <w:sz w:val="24"/>
          <w:szCs w:val="24"/>
        </w:rPr>
        <w:t> </w:t>
      </w:r>
      <w:r w:rsidR="00C1607F">
        <w:rPr>
          <w:sz w:val="24"/>
          <w:szCs w:val="24"/>
        </w:rPr>
        <w:t>případě</w:t>
      </w:r>
      <w:r w:rsidR="0052149A">
        <w:rPr>
          <w:sz w:val="24"/>
          <w:szCs w:val="24"/>
        </w:rPr>
        <w:t xml:space="preserve"> </w:t>
      </w:r>
      <w:r w:rsidR="00381CA7">
        <w:rPr>
          <w:sz w:val="24"/>
          <w:szCs w:val="24"/>
        </w:rPr>
        <w:t>příjemce s právní formou příspěvková organizace zřízená územním samosprávným celkem vyberte účet zřizovatele obce/kraje</w:t>
      </w:r>
      <w:r w:rsidR="00C642B0">
        <w:rPr>
          <w:sz w:val="24"/>
          <w:szCs w:val="24"/>
        </w:rPr>
        <w:t xml:space="preserve">. </w:t>
      </w:r>
      <w:r w:rsidR="000E061E">
        <w:rPr>
          <w:sz w:val="24"/>
          <w:szCs w:val="24"/>
        </w:rPr>
        <w:t xml:space="preserve">Po výběru účtu se automaticky vyplní ostatní údaje. </w:t>
      </w:r>
    </w:p>
    <w:p w:rsidR="004348D2" w:rsidRPr="00313C37" w:rsidRDefault="00313C37" w:rsidP="007F6CF9">
      <w:pPr>
        <w:spacing w:before="120" w:after="120"/>
        <w:jc w:val="both"/>
        <w:rPr>
          <w:sz w:val="24"/>
          <w:szCs w:val="24"/>
        </w:rPr>
      </w:pPr>
      <w:r w:rsidRPr="00313C37">
        <w:rPr>
          <w:sz w:val="24"/>
          <w:szCs w:val="24"/>
        </w:rPr>
        <w:t>Pole „Zdůvodnění platby</w:t>
      </w:r>
      <w:r>
        <w:rPr>
          <w:sz w:val="24"/>
          <w:szCs w:val="24"/>
        </w:rPr>
        <w:t>“</w:t>
      </w:r>
      <w:r w:rsidRPr="00313C37">
        <w:rPr>
          <w:sz w:val="24"/>
          <w:szCs w:val="24"/>
        </w:rPr>
        <w:t xml:space="preserve"> není nutno vypl</w:t>
      </w:r>
      <w:r w:rsidR="0019584D">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5024120</wp:posOffset>
                </wp:positionH>
                <wp:positionV relativeFrom="paragraph">
                  <wp:posOffset>2307590</wp:posOffset>
                </wp:positionV>
                <wp:extent cx="276225" cy="228600"/>
                <wp:effectExtent l="0" t="0" r="28575" b="19050"/>
                <wp:wrapNone/>
                <wp:docPr id="2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2860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95.6pt;margin-top:181.7pt;width:21.7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" filled="f" strokecolor="red" strokeweight="1.5pt"/>
            </w:pict>
          </mc:Fallback>
        </mc:AlternateContent>
      </w:r>
      <w:r w:rsidRPr="00313C37">
        <w:rPr>
          <w:sz w:val="24"/>
          <w:szCs w:val="24"/>
        </w:rPr>
        <w:t xml:space="preserve">ňovat. </w:t>
      </w:r>
    </w:p>
    <w:p w:rsidR="0075449E" w:rsidRDefault="0075449E" w:rsidP="007F6CF9">
      <w:pPr>
        <w:spacing w:before="120" w:after="120"/>
        <w:jc w:val="both"/>
        <w:rPr>
          <w:sz w:val="24"/>
          <w:szCs w:val="24"/>
        </w:rPr>
      </w:pPr>
    </w:p>
    <w:p w:rsidR="00071654" w:rsidRPr="00313C37" w:rsidRDefault="00313C37" w:rsidP="007F6CF9">
      <w:pPr>
        <w:spacing w:before="120" w:after="120"/>
        <w:jc w:val="both"/>
        <w:rPr>
          <w:sz w:val="24"/>
          <w:szCs w:val="24"/>
        </w:rPr>
      </w:pPr>
      <w:r w:rsidRPr="00313C37">
        <w:rPr>
          <w:sz w:val="24"/>
          <w:szCs w:val="24"/>
        </w:rPr>
        <w:lastRenderedPageBreak/>
        <w:t xml:space="preserve">Po vyplnění všech údajů stiskněte tlačítko „Uložit“. </w:t>
      </w:r>
    </w:p>
    <w:p w:rsidR="00EE20D9" w:rsidRDefault="00EE20D9" w:rsidP="007F6CF9">
      <w:pPr>
        <w:spacing w:before="120" w:after="120"/>
        <w:jc w:val="both"/>
        <w:rPr>
          <w:noProof/>
          <w:sz w:val="24"/>
          <w:szCs w:val="24"/>
        </w:rPr>
      </w:pPr>
    </w:p>
    <w:p w:rsidR="00932CAD" w:rsidRDefault="00932CAD" w:rsidP="00D52764">
      <w:pPr>
        <w:spacing w:before="120"/>
        <w:jc w:val="both"/>
        <w:rPr>
          <w:b/>
          <w:sz w:val="24"/>
          <w:szCs w:val="24"/>
          <w:u w:val="single"/>
        </w:rPr>
      </w:pPr>
      <w:r>
        <w:rPr>
          <w:b/>
          <w:sz w:val="24"/>
          <w:szCs w:val="24"/>
          <w:u w:val="single"/>
        </w:rPr>
        <w:t xml:space="preserve">Záložka </w:t>
      </w:r>
      <w:r w:rsidR="00FB7816">
        <w:rPr>
          <w:b/>
          <w:sz w:val="24"/>
          <w:szCs w:val="24"/>
          <w:u w:val="single"/>
        </w:rPr>
        <w:t>Ž</w:t>
      </w:r>
      <w:r>
        <w:rPr>
          <w:b/>
          <w:sz w:val="24"/>
          <w:szCs w:val="24"/>
          <w:u w:val="single"/>
        </w:rPr>
        <w:t>ádost o platbu</w:t>
      </w:r>
    </w:p>
    <w:p w:rsidR="00932CAD" w:rsidRPr="0070150A" w:rsidRDefault="0070150A" w:rsidP="00D52764">
      <w:pPr>
        <w:spacing w:before="120"/>
        <w:jc w:val="both"/>
        <w:rPr>
          <w:sz w:val="24"/>
          <w:szCs w:val="24"/>
        </w:rPr>
      </w:pPr>
      <w:r w:rsidRPr="0070150A">
        <w:rPr>
          <w:sz w:val="24"/>
          <w:szCs w:val="24"/>
        </w:rPr>
        <w:t xml:space="preserve">Na záložce </w:t>
      </w:r>
      <w:r>
        <w:rPr>
          <w:sz w:val="24"/>
          <w:szCs w:val="24"/>
        </w:rPr>
        <w:t>žádost o platbu se automaticky vyplní souhrnné požadované částky rozdělené na investice/</w:t>
      </w:r>
      <w:proofErr w:type="spellStart"/>
      <w:r>
        <w:rPr>
          <w:sz w:val="24"/>
          <w:szCs w:val="24"/>
        </w:rPr>
        <w:t>neinv</w:t>
      </w:r>
      <w:r w:rsidR="00765B71">
        <w:rPr>
          <w:sz w:val="24"/>
          <w:szCs w:val="24"/>
        </w:rPr>
        <w:t>e</w:t>
      </w:r>
      <w:r>
        <w:rPr>
          <w:sz w:val="24"/>
          <w:szCs w:val="24"/>
        </w:rPr>
        <w:t>stice</w:t>
      </w:r>
      <w:proofErr w:type="spellEnd"/>
      <w:r>
        <w:rPr>
          <w:sz w:val="24"/>
          <w:szCs w:val="24"/>
        </w:rPr>
        <w:t xml:space="preserve"> požadované ve zjednodušené žádosti o platbu. </w:t>
      </w:r>
      <w:r w:rsidR="00B971AD">
        <w:rPr>
          <w:sz w:val="24"/>
          <w:szCs w:val="24"/>
        </w:rPr>
        <w:t xml:space="preserve">Požadované částky se vyplní až po vyplnění soupisky a stisknutí tlačítka „Naplnit data ze soupisky“. </w:t>
      </w:r>
    </w:p>
    <w:p w:rsidR="003E27A2" w:rsidRDefault="00FB7816" w:rsidP="00D52764">
      <w:pPr>
        <w:spacing w:before="120"/>
        <w:jc w:val="both"/>
        <w:rPr>
          <w:b/>
          <w:sz w:val="24"/>
          <w:szCs w:val="24"/>
          <w:u w:val="single"/>
        </w:rPr>
      </w:pPr>
      <w:r>
        <w:rPr>
          <w:b/>
          <w:sz w:val="24"/>
          <w:szCs w:val="24"/>
          <w:u w:val="single"/>
        </w:rPr>
        <w:t>Záložka Souhrnná soupiska</w:t>
      </w:r>
    </w:p>
    <w:p w:rsidR="001C6414" w:rsidRDefault="001C6414" w:rsidP="00D52764">
      <w:pPr>
        <w:spacing w:before="120"/>
        <w:jc w:val="both"/>
        <w:rPr>
          <w:sz w:val="24"/>
          <w:szCs w:val="24"/>
        </w:rPr>
      </w:pPr>
      <w:r w:rsidRPr="001C6414">
        <w:rPr>
          <w:sz w:val="24"/>
          <w:szCs w:val="24"/>
        </w:rPr>
        <w:t>Tato operace je nezbytná proto, aby se následně zpřístupnila pole pro editaci na dalších záložkách soupisky dokladů.</w:t>
      </w:r>
      <w:r>
        <w:rPr>
          <w:sz w:val="24"/>
          <w:szCs w:val="24"/>
        </w:rPr>
        <w:t xml:space="preserve"> </w:t>
      </w:r>
      <w:r w:rsidR="00CC6F76" w:rsidRPr="00F75C34">
        <w:rPr>
          <w:sz w:val="24"/>
          <w:szCs w:val="24"/>
        </w:rPr>
        <w:t>Vyplňte evidenční číslo/označení soupisky</w:t>
      </w:r>
      <w:r w:rsidR="00F75C34">
        <w:rPr>
          <w:sz w:val="24"/>
          <w:szCs w:val="24"/>
        </w:rPr>
        <w:t xml:space="preserve"> ve formátu pořadové číslo zjednodušené žádosti o platbu/poslední </w:t>
      </w:r>
      <w:r w:rsidR="0084514D">
        <w:rPr>
          <w:sz w:val="24"/>
          <w:szCs w:val="24"/>
        </w:rPr>
        <w:t xml:space="preserve">sedmi </w:t>
      </w:r>
      <w:r w:rsidR="00F75C34">
        <w:rPr>
          <w:sz w:val="24"/>
          <w:szCs w:val="24"/>
        </w:rPr>
        <w:t>číselný kód registračního čísla projektu (např. 1/0000692)</w:t>
      </w:r>
      <w:r w:rsidR="00CC6F76" w:rsidRPr="00F75C34">
        <w:rPr>
          <w:sz w:val="24"/>
          <w:szCs w:val="24"/>
        </w:rPr>
        <w:t>.</w:t>
      </w:r>
      <w:r w:rsidR="00CC6F76">
        <w:rPr>
          <w:sz w:val="24"/>
          <w:szCs w:val="24"/>
        </w:rPr>
        <w:t xml:space="preserve"> </w:t>
      </w:r>
      <w:r w:rsidR="00E95637">
        <w:rPr>
          <w:sz w:val="24"/>
          <w:szCs w:val="24"/>
        </w:rPr>
        <w:t xml:space="preserve">Pole „Prokazované další výdaje stanovené sazbou či paušálem“ je v IROP nerelevantní. </w:t>
      </w:r>
      <w:r w:rsidR="00BF678E">
        <w:rPr>
          <w:sz w:val="24"/>
          <w:szCs w:val="24"/>
        </w:rPr>
        <w:t>Ostatní údaje na „Finančních datech“ se vyplní automaticky po vypln</w:t>
      </w:r>
      <w:r w:rsidR="009546CA">
        <w:rPr>
          <w:sz w:val="24"/>
          <w:szCs w:val="24"/>
        </w:rPr>
        <w:t>ění</w:t>
      </w:r>
      <w:r w:rsidR="00BF678E">
        <w:rPr>
          <w:sz w:val="24"/>
          <w:szCs w:val="24"/>
        </w:rPr>
        <w:t xml:space="preserve"> soupisky (záložky SD-1, SD-3, Nezpůsobilé výdaje“) a stisknutí tlačítka „Naplnit data z dokladů soupisky.</w:t>
      </w:r>
    </w:p>
    <w:p w:rsidR="00F260C7" w:rsidRPr="001C6414" w:rsidRDefault="00F260C7" w:rsidP="00D52764">
      <w:pPr>
        <w:spacing w:before="120"/>
        <w:jc w:val="both"/>
        <w:rPr>
          <w:sz w:val="24"/>
          <w:szCs w:val="24"/>
        </w:rPr>
      </w:pPr>
    </w:p>
    <w:p w:rsidR="001C6414" w:rsidRDefault="00891812" w:rsidP="00D52764">
      <w:pPr>
        <w:spacing w:before="120"/>
        <w:jc w:val="both"/>
        <w:rPr>
          <w:b/>
          <w:sz w:val="24"/>
          <w:szCs w:val="24"/>
          <w:u w:val="single"/>
        </w:rPr>
      </w:pPr>
      <w:r>
        <w:rPr>
          <w:b/>
          <w:noProof/>
          <w:sz w:val="24"/>
          <w:szCs w:val="24"/>
          <w:u w:val="single"/>
        </w:rPr>
        <w:drawing>
          <wp:inline distT="0" distB="0" distL="0" distR="0">
            <wp:extent cx="5753735" cy="3277870"/>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735" cy="3277870"/>
                    </a:xfrm>
                    <a:prstGeom prst="rect">
                      <a:avLst/>
                    </a:prstGeom>
                    <a:noFill/>
                    <a:ln>
                      <a:noFill/>
                    </a:ln>
                  </pic:spPr>
                </pic:pic>
              </a:graphicData>
            </a:graphic>
          </wp:inline>
        </w:drawing>
      </w:r>
    </w:p>
    <w:p w:rsidR="00FB7816" w:rsidRDefault="00FB7816" w:rsidP="00D52764">
      <w:pPr>
        <w:spacing w:before="120"/>
        <w:jc w:val="both"/>
        <w:rPr>
          <w:b/>
          <w:sz w:val="24"/>
          <w:szCs w:val="24"/>
          <w:u w:val="single"/>
        </w:rPr>
      </w:pPr>
    </w:p>
    <w:p w:rsidR="007B0AA9" w:rsidRDefault="007B0AA9" w:rsidP="007B0AA9">
      <w:pPr>
        <w:spacing w:before="120"/>
        <w:jc w:val="both"/>
        <w:rPr>
          <w:b/>
          <w:sz w:val="24"/>
          <w:szCs w:val="24"/>
          <w:u w:val="single"/>
        </w:rPr>
      </w:pPr>
      <w:r>
        <w:rPr>
          <w:b/>
          <w:sz w:val="24"/>
          <w:szCs w:val="24"/>
          <w:u w:val="single"/>
        </w:rPr>
        <w:t>Záložka SD-1 Účetní/daňové doklady</w:t>
      </w:r>
    </w:p>
    <w:p w:rsidR="007B0AA9" w:rsidRDefault="00115446" w:rsidP="00D52764">
      <w:pPr>
        <w:spacing w:before="120"/>
        <w:jc w:val="both"/>
        <w:rPr>
          <w:sz w:val="24"/>
          <w:szCs w:val="24"/>
        </w:rPr>
      </w:pPr>
      <w:r w:rsidRPr="00115446">
        <w:rPr>
          <w:sz w:val="24"/>
          <w:szCs w:val="24"/>
        </w:rPr>
        <w:t xml:space="preserve">Příjemce na této záložce zadává údaje k jednotlivým účetním dokladům, které jsou součástí </w:t>
      </w:r>
      <w:r>
        <w:rPr>
          <w:sz w:val="24"/>
          <w:szCs w:val="24"/>
        </w:rPr>
        <w:t xml:space="preserve">zjednodušené </w:t>
      </w:r>
      <w:r w:rsidRPr="00115446">
        <w:rPr>
          <w:sz w:val="24"/>
          <w:szCs w:val="24"/>
        </w:rPr>
        <w:t xml:space="preserve">žádosti o platbu, tyto účetní doklady </w:t>
      </w:r>
      <w:r w:rsidR="0014792F">
        <w:rPr>
          <w:sz w:val="24"/>
          <w:szCs w:val="24"/>
        </w:rPr>
        <w:t>následně přiloží</w:t>
      </w:r>
      <w:r>
        <w:rPr>
          <w:sz w:val="24"/>
          <w:szCs w:val="24"/>
        </w:rPr>
        <w:t xml:space="preserve"> formou přílohy.</w:t>
      </w:r>
      <w:r w:rsidR="00BC7972">
        <w:rPr>
          <w:sz w:val="24"/>
          <w:szCs w:val="24"/>
        </w:rPr>
        <w:t xml:space="preserve"> Pro zadání další faktury/doklady stiskněte tlačítko „Nový záznam“. </w:t>
      </w:r>
      <w:r>
        <w:rPr>
          <w:sz w:val="24"/>
          <w:szCs w:val="24"/>
        </w:rPr>
        <w:t xml:space="preserve"> </w:t>
      </w:r>
    </w:p>
    <w:p w:rsidR="00251E15" w:rsidRDefault="00251E15" w:rsidP="00D52764">
      <w:pPr>
        <w:spacing w:before="120"/>
        <w:jc w:val="both"/>
        <w:rPr>
          <w:sz w:val="24"/>
          <w:szCs w:val="24"/>
        </w:rPr>
      </w:pPr>
    </w:p>
    <w:p w:rsidR="00251E15" w:rsidRDefault="00251E15" w:rsidP="00D52764">
      <w:pPr>
        <w:spacing w:before="120"/>
        <w:jc w:val="both"/>
        <w:rPr>
          <w:sz w:val="24"/>
          <w:szCs w:val="24"/>
        </w:rPr>
      </w:pPr>
      <w:r>
        <w:rPr>
          <w:noProof/>
          <w:sz w:val="24"/>
          <w:szCs w:val="24"/>
        </w:rPr>
        <w:lastRenderedPageBreak/>
        <w:drawing>
          <wp:inline distT="0" distB="0" distL="0" distR="0">
            <wp:extent cx="5270740" cy="3734895"/>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1578" cy="3735489"/>
                    </a:xfrm>
                    <a:prstGeom prst="rect">
                      <a:avLst/>
                    </a:prstGeom>
                    <a:noFill/>
                    <a:ln>
                      <a:noFill/>
                    </a:ln>
                  </pic:spPr>
                </pic:pic>
              </a:graphicData>
            </a:graphic>
          </wp:inline>
        </w:drawing>
      </w:r>
    </w:p>
    <w:p w:rsidR="00383EC2" w:rsidRDefault="009E3A39" w:rsidP="00D52764">
      <w:pPr>
        <w:spacing w:before="120"/>
        <w:jc w:val="both"/>
        <w:rPr>
          <w:sz w:val="24"/>
          <w:szCs w:val="24"/>
        </w:rPr>
      </w:pPr>
      <w:r w:rsidRPr="009E3A39">
        <w:rPr>
          <w:sz w:val="24"/>
          <w:szCs w:val="24"/>
        </w:rPr>
        <w:t>Údaje jsou vyplňovány ručně, položka „Zkrácený název subjektu“ (pří</w:t>
      </w:r>
      <w:r w:rsidR="002C17B5">
        <w:rPr>
          <w:sz w:val="24"/>
          <w:szCs w:val="24"/>
        </w:rPr>
        <w:t>jemce</w:t>
      </w:r>
      <w:r w:rsidRPr="009E3A39">
        <w:rPr>
          <w:sz w:val="24"/>
          <w:szCs w:val="24"/>
        </w:rPr>
        <w:t>) se vybírá z číselníku, výběrem z číselníku se také plní datové pole „Položka rozpočt</w:t>
      </w:r>
      <w:r w:rsidR="000A68E6">
        <w:rPr>
          <w:sz w:val="24"/>
          <w:szCs w:val="24"/>
        </w:rPr>
        <w:t>u projektu“, j</w:t>
      </w:r>
      <w:r w:rsidRPr="009E3A39">
        <w:rPr>
          <w:sz w:val="24"/>
          <w:szCs w:val="24"/>
        </w:rPr>
        <w:t>sou zde nabí</w:t>
      </w:r>
      <w:r w:rsidR="00253BB5">
        <w:rPr>
          <w:sz w:val="24"/>
          <w:szCs w:val="24"/>
        </w:rPr>
        <w:t>zeny položky rozpočtu</w:t>
      </w:r>
      <w:r w:rsidR="000A68E6">
        <w:rPr>
          <w:sz w:val="24"/>
          <w:szCs w:val="24"/>
        </w:rPr>
        <w:t xml:space="preserve"> a vyberte položku rozpočtu, ke které se účetní doklad vztahuje.</w:t>
      </w:r>
      <w:r w:rsidR="00383EC2">
        <w:rPr>
          <w:sz w:val="24"/>
          <w:szCs w:val="24"/>
        </w:rPr>
        <w:t xml:space="preserve"> Po vyplnění „Položky rozpočtu projektu“ se automaticky vyplní, zda se jedná o položku „Investice/</w:t>
      </w:r>
      <w:proofErr w:type="spellStart"/>
      <w:r w:rsidR="00383EC2">
        <w:rPr>
          <w:sz w:val="24"/>
          <w:szCs w:val="24"/>
        </w:rPr>
        <w:t>neinvestice</w:t>
      </w:r>
      <w:proofErr w:type="spellEnd"/>
      <w:r w:rsidR="00383EC2">
        <w:rPr>
          <w:sz w:val="24"/>
          <w:szCs w:val="24"/>
        </w:rPr>
        <w:t xml:space="preserve">“. </w:t>
      </w:r>
    </w:p>
    <w:p w:rsidR="006F659A" w:rsidRDefault="004B6697" w:rsidP="00D52764">
      <w:pPr>
        <w:spacing w:before="120"/>
        <w:jc w:val="both"/>
        <w:rPr>
          <w:sz w:val="24"/>
          <w:szCs w:val="24"/>
        </w:rPr>
      </w:pPr>
      <w:r w:rsidRPr="00BB1A79">
        <w:rPr>
          <w:b/>
          <w:sz w:val="24"/>
          <w:szCs w:val="24"/>
        </w:rPr>
        <w:t>Celková částka bez DPH uvedená na dokladu</w:t>
      </w:r>
      <w:r>
        <w:rPr>
          <w:sz w:val="24"/>
          <w:szCs w:val="24"/>
        </w:rPr>
        <w:t xml:space="preserve"> </w:t>
      </w:r>
      <w:r w:rsidR="00327CB0">
        <w:rPr>
          <w:sz w:val="24"/>
          <w:szCs w:val="24"/>
        </w:rPr>
        <w:t>–</w:t>
      </w:r>
      <w:r>
        <w:rPr>
          <w:sz w:val="24"/>
          <w:szCs w:val="24"/>
        </w:rPr>
        <w:t xml:space="preserve"> </w:t>
      </w:r>
      <w:r w:rsidR="00327CB0">
        <w:rPr>
          <w:sz w:val="24"/>
          <w:szCs w:val="24"/>
        </w:rPr>
        <w:t>uveďte celkovou částku bez DPH uvedenou na dokladu</w:t>
      </w:r>
    </w:p>
    <w:p w:rsidR="00EE115F" w:rsidRDefault="00EE115F" w:rsidP="00D52764">
      <w:pPr>
        <w:spacing w:before="120"/>
        <w:jc w:val="both"/>
        <w:rPr>
          <w:sz w:val="24"/>
          <w:szCs w:val="24"/>
        </w:rPr>
      </w:pPr>
      <w:r w:rsidRPr="00BB1A79">
        <w:rPr>
          <w:b/>
          <w:sz w:val="24"/>
          <w:szCs w:val="24"/>
        </w:rPr>
        <w:t>Celková částka DPH uvedená na dokladu</w:t>
      </w:r>
      <w:r>
        <w:rPr>
          <w:sz w:val="24"/>
          <w:szCs w:val="24"/>
        </w:rPr>
        <w:t xml:space="preserve"> – uveďte </w:t>
      </w:r>
      <w:r w:rsidR="00D74996">
        <w:rPr>
          <w:sz w:val="24"/>
          <w:szCs w:val="24"/>
        </w:rPr>
        <w:t>celkovou částku včetně DPH</w:t>
      </w:r>
      <w:r w:rsidR="00A1229E">
        <w:rPr>
          <w:sz w:val="24"/>
          <w:szCs w:val="24"/>
        </w:rPr>
        <w:t>.</w:t>
      </w:r>
      <w:r>
        <w:rPr>
          <w:sz w:val="24"/>
          <w:szCs w:val="24"/>
        </w:rPr>
        <w:t xml:space="preserve"> V případě, že DPH není uvedeno, uveďte hodnotu nula</w:t>
      </w:r>
    </w:p>
    <w:p w:rsidR="00EE115F" w:rsidRDefault="000743E7" w:rsidP="00D52764">
      <w:pPr>
        <w:spacing w:before="120"/>
        <w:jc w:val="both"/>
        <w:rPr>
          <w:sz w:val="24"/>
          <w:szCs w:val="24"/>
        </w:rPr>
      </w:pPr>
      <w:r w:rsidRPr="00BB1A79">
        <w:rPr>
          <w:b/>
          <w:sz w:val="24"/>
          <w:szCs w:val="24"/>
        </w:rPr>
        <w:t>Celková částka uvedená na dokladu</w:t>
      </w:r>
      <w:r>
        <w:rPr>
          <w:sz w:val="24"/>
          <w:szCs w:val="24"/>
        </w:rPr>
        <w:t xml:space="preserve"> – částka </w:t>
      </w:r>
      <w:r w:rsidR="00D74996">
        <w:rPr>
          <w:sz w:val="24"/>
          <w:szCs w:val="24"/>
        </w:rPr>
        <w:t>se</w:t>
      </w:r>
      <w:r w:rsidR="009F7269">
        <w:rPr>
          <w:sz w:val="24"/>
          <w:szCs w:val="24"/>
        </w:rPr>
        <w:t xml:space="preserve"> doplní automaticky, jedná se o </w:t>
      </w:r>
      <w:r w:rsidR="00BB1A79">
        <w:rPr>
          <w:sz w:val="24"/>
          <w:szCs w:val="24"/>
        </w:rPr>
        <w:t>sumu</w:t>
      </w:r>
      <w:r>
        <w:rPr>
          <w:sz w:val="24"/>
          <w:szCs w:val="24"/>
        </w:rPr>
        <w:t xml:space="preserve"> celkové částky bez DP</w:t>
      </w:r>
      <w:r w:rsidR="00D74996">
        <w:rPr>
          <w:sz w:val="24"/>
          <w:szCs w:val="24"/>
        </w:rPr>
        <w:t>H uvedené na dokladu a celkové čá</w:t>
      </w:r>
      <w:r w:rsidR="003F24D6">
        <w:rPr>
          <w:sz w:val="24"/>
          <w:szCs w:val="24"/>
        </w:rPr>
        <w:t>stky bez DPH uvedené na dokladu</w:t>
      </w:r>
    </w:p>
    <w:p w:rsidR="009F7269" w:rsidRDefault="009F7269" w:rsidP="00D52764">
      <w:pPr>
        <w:spacing w:before="120"/>
        <w:jc w:val="both"/>
        <w:rPr>
          <w:sz w:val="24"/>
          <w:szCs w:val="24"/>
        </w:rPr>
      </w:pPr>
      <w:r w:rsidRPr="00BB1A79">
        <w:rPr>
          <w:b/>
          <w:sz w:val="24"/>
          <w:szCs w:val="24"/>
        </w:rPr>
        <w:t>Číslo účetního dokladu v účetnictví</w:t>
      </w:r>
      <w:r>
        <w:rPr>
          <w:sz w:val="24"/>
          <w:szCs w:val="24"/>
        </w:rPr>
        <w:t xml:space="preserve"> </w:t>
      </w:r>
      <w:r w:rsidR="00AE64CD">
        <w:rPr>
          <w:sz w:val="24"/>
          <w:szCs w:val="24"/>
        </w:rPr>
        <w:t>–</w:t>
      </w:r>
      <w:r>
        <w:rPr>
          <w:sz w:val="24"/>
          <w:szCs w:val="24"/>
        </w:rPr>
        <w:t xml:space="preserve"> </w:t>
      </w:r>
      <w:r w:rsidR="00AE64CD">
        <w:rPr>
          <w:sz w:val="24"/>
          <w:szCs w:val="24"/>
        </w:rPr>
        <w:t xml:space="preserve">doplňte číslo </w:t>
      </w:r>
      <w:r w:rsidR="00442331">
        <w:rPr>
          <w:sz w:val="24"/>
          <w:szCs w:val="24"/>
        </w:rPr>
        <w:t>faktury/dokladu</w:t>
      </w:r>
    </w:p>
    <w:p w:rsidR="00442331" w:rsidRDefault="00F67784" w:rsidP="00D52764">
      <w:pPr>
        <w:spacing w:before="120"/>
        <w:jc w:val="both"/>
        <w:rPr>
          <w:sz w:val="24"/>
          <w:szCs w:val="24"/>
        </w:rPr>
      </w:pPr>
      <w:r w:rsidRPr="00BB1A79">
        <w:rPr>
          <w:b/>
          <w:sz w:val="24"/>
          <w:szCs w:val="24"/>
        </w:rPr>
        <w:t>Datum vystavení dokladu</w:t>
      </w:r>
      <w:r>
        <w:rPr>
          <w:sz w:val="24"/>
          <w:szCs w:val="24"/>
        </w:rPr>
        <w:t xml:space="preserve"> – vyplňte datum vystavení dokladu</w:t>
      </w:r>
    </w:p>
    <w:p w:rsidR="00F67784" w:rsidRDefault="00F67784" w:rsidP="00D52764">
      <w:pPr>
        <w:spacing w:before="120"/>
        <w:jc w:val="both"/>
        <w:rPr>
          <w:sz w:val="24"/>
          <w:szCs w:val="24"/>
        </w:rPr>
      </w:pPr>
      <w:r w:rsidRPr="00BB1A79">
        <w:rPr>
          <w:b/>
          <w:sz w:val="24"/>
          <w:szCs w:val="24"/>
        </w:rPr>
        <w:t>Datum uskutečnění zdanitelného plnění</w:t>
      </w:r>
      <w:r>
        <w:rPr>
          <w:sz w:val="24"/>
          <w:szCs w:val="24"/>
        </w:rPr>
        <w:t xml:space="preserve"> – vyplňte datum uskutečnění</w:t>
      </w:r>
      <w:r w:rsidR="00183B6E">
        <w:rPr>
          <w:sz w:val="24"/>
          <w:szCs w:val="24"/>
        </w:rPr>
        <w:t xml:space="preserve"> zdanitelného </w:t>
      </w:r>
      <w:r>
        <w:rPr>
          <w:sz w:val="24"/>
          <w:szCs w:val="24"/>
        </w:rPr>
        <w:t>plnění</w:t>
      </w:r>
    </w:p>
    <w:p w:rsidR="00F67784" w:rsidRDefault="00F67784" w:rsidP="00D52764">
      <w:pPr>
        <w:spacing w:before="120"/>
        <w:jc w:val="both"/>
        <w:rPr>
          <w:sz w:val="24"/>
          <w:szCs w:val="24"/>
        </w:rPr>
      </w:pPr>
      <w:r w:rsidRPr="00BB1A79">
        <w:rPr>
          <w:b/>
          <w:sz w:val="24"/>
          <w:szCs w:val="24"/>
        </w:rPr>
        <w:t>Datum úhrady výdaje</w:t>
      </w:r>
      <w:r>
        <w:rPr>
          <w:sz w:val="24"/>
          <w:szCs w:val="24"/>
        </w:rPr>
        <w:t xml:space="preserve"> – vyplňte datum, kdy byl výdaj uhrazen</w:t>
      </w:r>
      <w:r w:rsidR="000E554E">
        <w:rPr>
          <w:sz w:val="24"/>
          <w:szCs w:val="24"/>
        </w:rPr>
        <w:t xml:space="preserve"> dodavateli z účtu příjemce</w:t>
      </w:r>
      <w:r w:rsidR="00386BFB">
        <w:rPr>
          <w:sz w:val="24"/>
          <w:szCs w:val="24"/>
        </w:rPr>
        <w:t>.</w:t>
      </w:r>
      <w:r w:rsidR="002454CB">
        <w:rPr>
          <w:sz w:val="24"/>
          <w:szCs w:val="24"/>
        </w:rPr>
        <w:t xml:space="preserve"> </w:t>
      </w:r>
      <w:r w:rsidR="0020781E">
        <w:rPr>
          <w:sz w:val="24"/>
          <w:szCs w:val="24"/>
        </w:rPr>
        <w:t xml:space="preserve">V případě, že výdaj není uhrazen, faktura bude zahrnuta do další etapy. Pokud jedná o závěrečnou platbu, musí příjemce zažádat o prodloužení předložení zjednodušení žádosti o platbu (data </w:t>
      </w:r>
      <w:r w:rsidR="00A1229E">
        <w:rPr>
          <w:sz w:val="24"/>
          <w:szCs w:val="24"/>
        </w:rPr>
        <w:t>předložení na finančním plánu)</w:t>
      </w:r>
      <w:r w:rsidR="00386BFB">
        <w:rPr>
          <w:sz w:val="24"/>
          <w:szCs w:val="24"/>
        </w:rPr>
        <w:t xml:space="preserve"> </w:t>
      </w:r>
    </w:p>
    <w:p w:rsidR="00224F53" w:rsidRDefault="00224F53" w:rsidP="00D52764">
      <w:pPr>
        <w:spacing w:before="120"/>
        <w:jc w:val="both"/>
        <w:rPr>
          <w:sz w:val="24"/>
          <w:szCs w:val="24"/>
        </w:rPr>
      </w:pPr>
      <w:r w:rsidRPr="00BB1A79">
        <w:rPr>
          <w:b/>
          <w:sz w:val="24"/>
          <w:szCs w:val="24"/>
        </w:rPr>
        <w:t>Zdroj</w:t>
      </w:r>
      <w:r>
        <w:rPr>
          <w:sz w:val="24"/>
          <w:szCs w:val="24"/>
        </w:rPr>
        <w:t xml:space="preserve"> </w:t>
      </w:r>
      <w:r w:rsidR="00BB1A79">
        <w:rPr>
          <w:sz w:val="24"/>
          <w:szCs w:val="24"/>
        </w:rPr>
        <w:t>–</w:t>
      </w:r>
      <w:r>
        <w:rPr>
          <w:sz w:val="24"/>
          <w:szCs w:val="24"/>
        </w:rPr>
        <w:t xml:space="preserve"> </w:t>
      </w:r>
      <w:r w:rsidR="00BB1A79">
        <w:rPr>
          <w:sz w:val="24"/>
          <w:szCs w:val="24"/>
        </w:rPr>
        <w:t>vyplní příjemce</w:t>
      </w:r>
      <w:r w:rsidR="00764E09">
        <w:rPr>
          <w:sz w:val="24"/>
          <w:szCs w:val="24"/>
        </w:rPr>
        <w:t xml:space="preserve"> Ministerstvo p</w:t>
      </w:r>
      <w:r w:rsidR="00A1229E">
        <w:rPr>
          <w:sz w:val="24"/>
          <w:szCs w:val="24"/>
        </w:rPr>
        <w:t>ro místní rozvoj, pokud je znám</w:t>
      </w:r>
      <w:r w:rsidR="00764E09">
        <w:rPr>
          <w:sz w:val="24"/>
          <w:szCs w:val="24"/>
        </w:rPr>
        <w:t xml:space="preserve"> </w:t>
      </w:r>
      <w:r w:rsidR="00BB1A79">
        <w:rPr>
          <w:sz w:val="24"/>
          <w:szCs w:val="24"/>
        </w:rPr>
        <w:t xml:space="preserve"> </w:t>
      </w:r>
    </w:p>
    <w:p w:rsidR="00BB1A79" w:rsidRDefault="00BC45BD" w:rsidP="00D52764">
      <w:pPr>
        <w:spacing w:before="120"/>
        <w:jc w:val="both"/>
        <w:rPr>
          <w:sz w:val="24"/>
          <w:szCs w:val="24"/>
        </w:rPr>
      </w:pPr>
      <w:r w:rsidRPr="00806B5F">
        <w:rPr>
          <w:b/>
          <w:sz w:val="24"/>
          <w:szCs w:val="24"/>
        </w:rPr>
        <w:t>IČO Dodavatele</w:t>
      </w:r>
      <w:r>
        <w:rPr>
          <w:sz w:val="24"/>
          <w:szCs w:val="24"/>
        </w:rPr>
        <w:t xml:space="preserve"> – </w:t>
      </w:r>
      <w:r w:rsidR="00183E8D">
        <w:rPr>
          <w:sz w:val="24"/>
          <w:szCs w:val="24"/>
        </w:rPr>
        <w:t>v</w:t>
      </w:r>
      <w:r w:rsidR="00AA0FB4">
        <w:rPr>
          <w:sz w:val="24"/>
          <w:szCs w:val="24"/>
        </w:rPr>
        <w:t>yplňte IČO dodavatele</w:t>
      </w:r>
    </w:p>
    <w:p w:rsidR="00BC45BD" w:rsidRDefault="00BC45BD" w:rsidP="00D52764">
      <w:pPr>
        <w:spacing w:before="120"/>
        <w:jc w:val="both"/>
        <w:rPr>
          <w:sz w:val="24"/>
          <w:szCs w:val="24"/>
        </w:rPr>
      </w:pPr>
      <w:r w:rsidRPr="00806B5F">
        <w:rPr>
          <w:b/>
          <w:sz w:val="24"/>
          <w:szCs w:val="24"/>
        </w:rPr>
        <w:t>Název dodavatele</w:t>
      </w:r>
      <w:r>
        <w:rPr>
          <w:sz w:val="24"/>
          <w:szCs w:val="24"/>
        </w:rPr>
        <w:t xml:space="preserve"> – </w:t>
      </w:r>
      <w:r w:rsidR="00183E8D">
        <w:rPr>
          <w:sz w:val="24"/>
          <w:szCs w:val="24"/>
        </w:rPr>
        <w:t>v</w:t>
      </w:r>
      <w:r w:rsidR="00806B5F">
        <w:rPr>
          <w:sz w:val="24"/>
          <w:szCs w:val="24"/>
        </w:rPr>
        <w:t>ypl</w:t>
      </w:r>
      <w:r w:rsidR="00301822">
        <w:rPr>
          <w:sz w:val="24"/>
          <w:szCs w:val="24"/>
        </w:rPr>
        <w:t>ňte název dodavatele</w:t>
      </w:r>
      <w:r w:rsidR="00806B5F">
        <w:rPr>
          <w:sz w:val="24"/>
          <w:szCs w:val="24"/>
        </w:rPr>
        <w:t xml:space="preserve"> </w:t>
      </w:r>
    </w:p>
    <w:p w:rsidR="00BC45BD" w:rsidRDefault="00BC45BD" w:rsidP="00D52764">
      <w:pPr>
        <w:spacing w:before="120"/>
        <w:jc w:val="both"/>
        <w:rPr>
          <w:sz w:val="24"/>
          <w:szCs w:val="24"/>
        </w:rPr>
      </w:pPr>
      <w:r w:rsidRPr="00BC45BD">
        <w:rPr>
          <w:b/>
          <w:sz w:val="24"/>
          <w:szCs w:val="24"/>
        </w:rPr>
        <w:t>Číslo smlouvy/objednávky, ke které se doklad vztahuje</w:t>
      </w:r>
      <w:r w:rsidRPr="00BC45BD">
        <w:rPr>
          <w:sz w:val="24"/>
          <w:szCs w:val="24"/>
        </w:rPr>
        <w:t>, pokud je relevantní. V případě, že číslo smlouvy není uvedeno, zatrhněte pole „Nerelevantní“</w:t>
      </w:r>
    </w:p>
    <w:p w:rsidR="00BC45BD" w:rsidRDefault="00BC45BD" w:rsidP="00D52764">
      <w:pPr>
        <w:spacing w:before="120"/>
        <w:jc w:val="both"/>
        <w:rPr>
          <w:sz w:val="24"/>
          <w:szCs w:val="24"/>
        </w:rPr>
      </w:pPr>
      <w:r w:rsidRPr="001D577D">
        <w:rPr>
          <w:b/>
          <w:sz w:val="24"/>
          <w:szCs w:val="24"/>
        </w:rPr>
        <w:lastRenderedPageBreak/>
        <w:t>Číslo výběrového řízení, ke kterému se doklad vztahuje</w:t>
      </w:r>
      <w:r>
        <w:rPr>
          <w:sz w:val="24"/>
          <w:szCs w:val="24"/>
        </w:rPr>
        <w:t xml:space="preserve">, pokud je relevantní. </w:t>
      </w:r>
      <w:r w:rsidR="001D577D" w:rsidRPr="00BC45BD">
        <w:rPr>
          <w:sz w:val="24"/>
          <w:szCs w:val="24"/>
        </w:rPr>
        <w:t>V případě, že číslo smlouvy není uvedeno, zatrhněte pole „</w:t>
      </w:r>
      <w:r w:rsidR="001D577D">
        <w:rPr>
          <w:sz w:val="24"/>
          <w:szCs w:val="24"/>
        </w:rPr>
        <w:t>VŘ n</w:t>
      </w:r>
      <w:r w:rsidR="001D577D" w:rsidRPr="00BC45BD">
        <w:rPr>
          <w:sz w:val="24"/>
          <w:szCs w:val="24"/>
        </w:rPr>
        <w:t>erelevantní“</w:t>
      </w:r>
    </w:p>
    <w:p w:rsidR="00686D23" w:rsidRDefault="00F1363F" w:rsidP="00D52764">
      <w:pPr>
        <w:spacing w:before="120"/>
        <w:jc w:val="both"/>
        <w:rPr>
          <w:sz w:val="24"/>
          <w:szCs w:val="24"/>
        </w:rPr>
      </w:pPr>
      <w:r w:rsidRPr="00F1363F">
        <w:rPr>
          <w:b/>
          <w:sz w:val="24"/>
          <w:szCs w:val="24"/>
        </w:rPr>
        <w:t>Částka bez DPH připadající na prokazované způsobilé výdaje</w:t>
      </w:r>
      <w:r>
        <w:rPr>
          <w:sz w:val="24"/>
          <w:szCs w:val="24"/>
        </w:rPr>
        <w:t xml:space="preserve"> – vyplňte částku „způsobilých“ výdajů projektu</w:t>
      </w:r>
      <w:r w:rsidR="00301822">
        <w:rPr>
          <w:sz w:val="24"/>
          <w:szCs w:val="24"/>
        </w:rPr>
        <w:t xml:space="preserve"> bez DPH</w:t>
      </w:r>
      <w:r>
        <w:rPr>
          <w:sz w:val="24"/>
          <w:szCs w:val="24"/>
        </w:rPr>
        <w:t xml:space="preserve"> </w:t>
      </w:r>
    </w:p>
    <w:p w:rsidR="00301822" w:rsidRDefault="00F1363F" w:rsidP="00F1363F">
      <w:pPr>
        <w:spacing w:before="120"/>
        <w:jc w:val="both"/>
        <w:rPr>
          <w:sz w:val="24"/>
          <w:szCs w:val="24"/>
        </w:rPr>
      </w:pPr>
      <w:r w:rsidRPr="0057056E">
        <w:rPr>
          <w:b/>
          <w:sz w:val="24"/>
          <w:szCs w:val="24"/>
        </w:rPr>
        <w:t>Částka DPH připadající na</w:t>
      </w:r>
      <w:r w:rsidR="0057056E" w:rsidRPr="0057056E">
        <w:rPr>
          <w:b/>
          <w:sz w:val="24"/>
          <w:szCs w:val="24"/>
        </w:rPr>
        <w:t xml:space="preserve"> prokazované způsobilé výdaje</w:t>
      </w:r>
      <w:r w:rsidR="0057056E">
        <w:rPr>
          <w:sz w:val="24"/>
          <w:szCs w:val="24"/>
        </w:rPr>
        <w:t xml:space="preserve"> </w:t>
      </w:r>
      <w:r>
        <w:rPr>
          <w:sz w:val="24"/>
          <w:szCs w:val="24"/>
        </w:rPr>
        <w:t xml:space="preserve">– vyplňte částku „způsobilých“ výdajů projektu s DPH. </w:t>
      </w:r>
      <w:r w:rsidR="00BE02A6">
        <w:rPr>
          <w:sz w:val="24"/>
          <w:szCs w:val="24"/>
        </w:rPr>
        <w:t>V případě, že DPH není uvedeno, uveďte hodnotu nula</w:t>
      </w:r>
    </w:p>
    <w:p w:rsidR="003C72C3" w:rsidRDefault="00CD310D" w:rsidP="003C72C3">
      <w:pPr>
        <w:spacing w:before="120"/>
        <w:jc w:val="both"/>
        <w:rPr>
          <w:sz w:val="24"/>
          <w:szCs w:val="24"/>
        </w:rPr>
      </w:pPr>
      <w:r>
        <w:rPr>
          <w:sz w:val="24"/>
          <w:szCs w:val="24"/>
        </w:rPr>
        <w:t xml:space="preserve"> </w:t>
      </w:r>
      <w:r w:rsidR="00F97FF9" w:rsidRPr="00F97FF9">
        <w:rPr>
          <w:b/>
          <w:sz w:val="24"/>
          <w:szCs w:val="24"/>
        </w:rPr>
        <w:t>Způsobilé výdaje</w:t>
      </w:r>
      <w:r w:rsidR="00F97FF9">
        <w:rPr>
          <w:sz w:val="24"/>
          <w:szCs w:val="24"/>
        </w:rPr>
        <w:t xml:space="preserve"> - </w:t>
      </w:r>
      <w:r w:rsidR="003C72C3">
        <w:rPr>
          <w:sz w:val="24"/>
          <w:szCs w:val="24"/>
        </w:rPr>
        <w:t>částka se doplní automaticky, jedná se o sumu částky bez DPH připadající na prokazované způsobilé výdaje a částky DPH připadající na prokazované způsobilé výdaje</w:t>
      </w:r>
    </w:p>
    <w:p w:rsidR="00367ECC" w:rsidRDefault="00367ECC" w:rsidP="003C72C3">
      <w:pPr>
        <w:spacing w:before="120"/>
        <w:jc w:val="both"/>
        <w:rPr>
          <w:sz w:val="24"/>
          <w:szCs w:val="24"/>
        </w:rPr>
      </w:pPr>
      <w:r w:rsidRPr="00CC60BD">
        <w:rPr>
          <w:b/>
          <w:sz w:val="24"/>
          <w:szCs w:val="24"/>
        </w:rPr>
        <w:t>Prokazované nezpůsobilé výdaje</w:t>
      </w:r>
      <w:r>
        <w:rPr>
          <w:sz w:val="24"/>
          <w:szCs w:val="24"/>
        </w:rPr>
        <w:t xml:space="preserve"> – částka se doplní automaticky, jedná se o rozdíl částek celkové částky uvedené </w:t>
      </w:r>
      <w:r w:rsidR="00CC60BD">
        <w:rPr>
          <w:sz w:val="24"/>
          <w:szCs w:val="24"/>
        </w:rPr>
        <w:t>na dokladu a způsobilých výdajů</w:t>
      </w:r>
      <w:r>
        <w:rPr>
          <w:sz w:val="24"/>
          <w:szCs w:val="24"/>
        </w:rPr>
        <w:t xml:space="preserve"> </w:t>
      </w:r>
    </w:p>
    <w:p w:rsidR="00F1363F" w:rsidRDefault="00CA250B" w:rsidP="00F1363F">
      <w:pPr>
        <w:spacing w:before="120"/>
        <w:jc w:val="both"/>
        <w:rPr>
          <w:sz w:val="24"/>
          <w:szCs w:val="24"/>
        </w:rPr>
      </w:pPr>
      <w:r w:rsidRPr="00CA250B">
        <w:rPr>
          <w:b/>
          <w:sz w:val="24"/>
          <w:szCs w:val="24"/>
        </w:rPr>
        <w:t>Rozpočtová položka druhová</w:t>
      </w:r>
      <w:r>
        <w:rPr>
          <w:sz w:val="24"/>
          <w:szCs w:val="24"/>
        </w:rPr>
        <w:t xml:space="preserve"> </w:t>
      </w:r>
      <w:r w:rsidR="00367ECC">
        <w:rPr>
          <w:sz w:val="24"/>
          <w:szCs w:val="24"/>
        </w:rPr>
        <w:t>–</w:t>
      </w:r>
      <w:r>
        <w:rPr>
          <w:sz w:val="24"/>
          <w:szCs w:val="24"/>
        </w:rPr>
        <w:t xml:space="preserve"> </w:t>
      </w:r>
      <w:r w:rsidR="00671845">
        <w:rPr>
          <w:sz w:val="24"/>
          <w:szCs w:val="24"/>
        </w:rPr>
        <w:t>vyplňte rozpočtovou položku druhovou</w:t>
      </w:r>
      <w:r w:rsidR="006655E1">
        <w:rPr>
          <w:sz w:val="24"/>
          <w:szCs w:val="24"/>
        </w:rPr>
        <w:t xml:space="preserve"> podle právního aktu ke dni podání zjednodušené žádosti o platbu. </w:t>
      </w:r>
    </w:p>
    <w:p w:rsidR="005153B6" w:rsidRDefault="000A68E6" w:rsidP="00D52764">
      <w:pPr>
        <w:spacing w:before="120"/>
        <w:jc w:val="both"/>
        <w:rPr>
          <w:sz w:val="24"/>
          <w:szCs w:val="24"/>
        </w:rPr>
      </w:pPr>
      <w:r>
        <w:rPr>
          <w:sz w:val="24"/>
          <w:szCs w:val="24"/>
        </w:rPr>
        <w:t xml:space="preserve"> </w:t>
      </w:r>
      <w:r w:rsidR="005153B6">
        <w:rPr>
          <w:noProof/>
          <w:sz w:val="24"/>
          <w:szCs w:val="24"/>
        </w:rPr>
        <w:drawing>
          <wp:inline distT="0" distB="0" distL="0" distR="0">
            <wp:extent cx="5753100" cy="1571625"/>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3100" cy="1571625"/>
                    </a:xfrm>
                    <a:prstGeom prst="rect">
                      <a:avLst/>
                    </a:prstGeom>
                    <a:noFill/>
                    <a:ln>
                      <a:noFill/>
                    </a:ln>
                  </pic:spPr>
                </pic:pic>
              </a:graphicData>
            </a:graphic>
          </wp:inline>
        </w:drawing>
      </w:r>
    </w:p>
    <w:p w:rsidR="00253BB5" w:rsidRPr="00115446" w:rsidRDefault="00253BB5" w:rsidP="00D52764">
      <w:pPr>
        <w:spacing w:before="120"/>
        <w:jc w:val="both"/>
        <w:rPr>
          <w:sz w:val="24"/>
          <w:szCs w:val="24"/>
        </w:rPr>
      </w:pPr>
    </w:p>
    <w:p w:rsidR="006B3171" w:rsidRDefault="00972EAA" w:rsidP="00376AB3">
      <w:pPr>
        <w:spacing w:before="120"/>
        <w:jc w:val="both"/>
        <w:rPr>
          <w:sz w:val="24"/>
          <w:szCs w:val="24"/>
        </w:rPr>
      </w:pPr>
      <w:r w:rsidRPr="00A23DF9">
        <w:rPr>
          <w:b/>
          <w:sz w:val="24"/>
          <w:szCs w:val="24"/>
        </w:rPr>
        <w:t>Z toho SF</w:t>
      </w:r>
      <w:r w:rsidR="00A23DF9" w:rsidRPr="00A23DF9">
        <w:rPr>
          <w:b/>
          <w:sz w:val="24"/>
          <w:szCs w:val="24"/>
        </w:rPr>
        <w:t xml:space="preserve"> - </w:t>
      </w:r>
      <w:r w:rsidR="006B3171">
        <w:rPr>
          <w:sz w:val="24"/>
          <w:szCs w:val="24"/>
        </w:rPr>
        <w:t xml:space="preserve">vyplní příjemce Ministerstvo pro místní rozvoj. Jedná se o částku podíl SF z pole způsobilé výdaje </w:t>
      </w:r>
    </w:p>
    <w:p w:rsidR="00972EAA" w:rsidRPr="00A23DF9" w:rsidRDefault="00972EAA" w:rsidP="00376AB3">
      <w:pPr>
        <w:spacing w:before="120"/>
        <w:jc w:val="both"/>
        <w:rPr>
          <w:b/>
          <w:sz w:val="24"/>
          <w:szCs w:val="24"/>
        </w:rPr>
      </w:pPr>
      <w:r w:rsidRPr="00A23DF9">
        <w:rPr>
          <w:b/>
          <w:sz w:val="24"/>
          <w:szCs w:val="24"/>
        </w:rPr>
        <w:t>Z toho SR</w:t>
      </w:r>
      <w:r w:rsidR="00A23DF9" w:rsidRPr="00A23DF9">
        <w:rPr>
          <w:b/>
          <w:sz w:val="24"/>
          <w:szCs w:val="24"/>
        </w:rPr>
        <w:t xml:space="preserve"> - </w:t>
      </w:r>
      <w:r w:rsidR="006B3171">
        <w:rPr>
          <w:sz w:val="24"/>
          <w:szCs w:val="24"/>
        </w:rPr>
        <w:t xml:space="preserve">vyplní příjemce </w:t>
      </w:r>
      <w:r w:rsidR="00F06DA6">
        <w:rPr>
          <w:sz w:val="24"/>
          <w:szCs w:val="24"/>
        </w:rPr>
        <w:t xml:space="preserve">Ministerstvo pro místní rozvoj. </w:t>
      </w:r>
      <w:r w:rsidR="006B3171">
        <w:rPr>
          <w:sz w:val="24"/>
          <w:szCs w:val="24"/>
        </w:rPr>
        <w:t xml:space="preserve">Jedná se o částku podíl SR z pole způsobilé výdaje </w:t>
      </w:r>
    </w:p>
    <w:p w:rsidR="00A23DF9" w:rsidRPr="00A23DF9" w:rsidRDefault="00A23DF9" w:rsidP="00376AB3">
      <w:pPr>
        <w:spacing w:before="120"/>
        <w:jc w:val="both"/>
        <w:rPr>
          <w:b/>
          <w:sz w:val="24"/>
          <w:szCs w:val="24"/>
        </w:rPr>
      </w:pPr>
      <w:r w:rsidRPr="00A23DF9">
        <w:rPr>
          <w:b/>
          <w:sz w:val="24"/>
          <w:szCs w:val="24"/>
        </w:rPr>
        <w:t xml:space="preserve">Popis výdaje -  </w:t>
      </w:r>
      <w:r w:rsidR="00FE53D0" w:rsidRPr="00FE53D0">
        <w:rPr>
          <w:sz w:val="24"/>
          <w:szCs w:val="24"/>
        </w:rPr>
        <w:t>uveďte stručně předmět vystavené faktury/dokladu</w:t>
      </w:r>
      <w:r w:rsidR="00712203">
        <w:rPr>
          <w:sz w:val="24"/>
          <w:szCs w:val="24"/>
        </w:rPr>
        <w:t>.</w:t>
      </w:r>
    </w:p>
    <w:p w:rsidR="001A6E01" w:rsidRDefault="001A6E01" w:rsidP="001A6E01"/>
    <w:p w:rsidR="005B0C7D" w:rsidRPr="005B0C7D" w:rsidRDefault="005B0C7D" w:rsidP="001A6E01">
      <w:pPr>
        <w:rPr>
          <w:sz w:val="24"/>
          <w:szCs w:val="24"/>
        </w:rPr>
      </w:pPr>
      <w:r w:rsidRPr="005B0C7D">
        <w:rPr>
          <w:sz w:val="24"/>
          <w:szCs w:val="24"/>
        </w:rPr>
        <w:t>Po vyplnění všech údajů záznam uložte.</w:t>
      </w:r>
    </w:p>
    <w:p w:rsidR="005B0C7D" w:rsidRDefault="005B0C7D" w:rsidP="001A6E01">
      <w:pPr>
        <w:rPr>
          <w:b/>
          <w:sz w:val="24"/>
          <w:szCs w:val="24"/>
          <w:u w:val="single"/>
        </w:rPr>
      </w:pPr>
    </w:p>
    <w:p w:rsidR="001A6E01" w:rsidRPr="00A45F62" w:rsidRDefault="00A45F62" w:rsidP="001A6E01">
      <w:pPr>
        <w:rPr>
          <w:b/>
          <w:sz w:val="24"/>
          <w:szCs w:val="24"/>
          <w:u w:val="single"/>
        </w:rPr>
      </w:pPr>
      <w:r w:rsidRPr="00A45F62">
        <w:rPr>
          <w:b/>
          <w:sz w:val="24"/>
          <w:szCs w:val="24"/>
          <w:u w:val="single"/>
        </w:rPr>
        <w:t>Přílohy:</w:t>
      </w:r>
    </w:p>
    <w:p w:rsidR="00A45F62" w:rsidRDefault="00A45F62" w:rsidP="00025C24">
      <w:pPr>
        <w:jc w:val="both"/>
        <w:rPr>
          <w:sz w:val="24"/>
          <w:szCs w:val="24"/>
        </w:rPr>
      </w:pPr>
    </w:p>
    <w:p w:rsidR="00025C24" w:rsidRDefault="00025C24" w:rsidP="00025C24">
      <w:pPr>
        <w:jc w:val="both"/>
        <w:rPr>
          <w:sz w:val="24"/>
          <w:szCs w:val="24"/>
        </w:rPr>
      </w:pPr>
      <w:r>
        <w:rPr>
          <w:sz w:val="24"/>
          <w:szCs w:val="24"/>
        </w:rPr>
        <w:t xml:space="preserve">Na záložku přílohy ke každému záznamu vložte oskenovaný dokument – </w:t>
      </w:r>
      <w:r w:rsidR="00125E26">
        <w:rPr>
          <w:sz w:val="24"/>
          <w:szCs w:val="24"/>
        </w:rPr>
        <w:t>např. fakturu</w:t>
      </w:r>
      <w:r>
        <w:rPr>
          <w:sz w:val="24"/>
          <w:szCs w:val="24"/>
        </w:rPr>
        <w:t>/doklad, předávací protokol, objednávku</w:t>
      </w:r>
      <w:r w:rsidR="00477081">
        <w:rPr>
          <w:sz w:val="24"/>
          <w:szCs w:val="24"/>
        </w:rPr>
        <w:t>, výpis z</w:t>
      </w:r>
      <w:r w:rsidR="00074FC1">
        <w:rPr>
          <w:sz w:val="24"/>
          <w:szCs w:val="24"/>
        </w:rPr>
        <w:t> </w:t>
      </w:r>
      <w:r w:rsidR="00477081">
        <w:rPr>
          <w:sz w:val="24"/>
          <w:szCs w:val="24"/>
        </w:rPr>
        <w:t>účtu</w:t>
      </w:r>
      <w:r w:rsidR="00074FC1">
        <w:rPr>
          <w:sz w:val="24"/>
          <w:szCs w:val="24"/>
        </w:rPr>
        <w:t>, smlouvu</w:t>
      </w:r>
      <w:r w:rsidR="00477081">
        <w:rPr>
          <w:sz w:val="24"/>
          <w:szCs w:val="24"/>
        </w:rPr>
        <w:t xml:space="preserve">. </w:t>
      </w:r>
      <w:r w:rsidR="00113177">
        <w:rPr>
          <w:sz w:val="24"/>
          <w:szCs w:val="24"/>
        </w:rPr>
        <w:t>Seznam požadovaných příloh je uveden ve Specifických pravidlech pro žadatele a příjemce</w:t>
      </w:r>
      <w:r w:rsidR="00FB11A2">
        <w:rPr>
          <w:sz w:val="24"/>
          <w:szCs w:val="24"/>
        </w:rPr>
        <w:t xml:space="preserve"> v kapitole dokladování způsobilých výdajů.</w:t>
      </w:r>
    </w:p>
    <w:p w:rsidR="00025C24" w:rsidRDefault="00025C24" w:rsidP="001A6E01">
      <w:pPr>
        <w:rPr>
          <w:sz w:val="24"/>
          <w:szCs w:val="24"/>
        </w:rPr>
      </w:pPr>
    </w:p>
    <w:p w:rsidR="007746E6" w:rsidRPr="007746E6" w:rsidRDefault="007746E6" w:rsidP="00025C24">
      <w:pPr>
        <w:jc w:val="both"/>
        <w:rPr>
          <w:sz w:val="24"/>
          <w:szCs w:val="24"/>
        </w:rPr>
      </w:pPr>
      <w:r>
        <w:rPr>
          <w:b/>
          <w:sz w:val="24"/>
          <w:szCs w:val="24"/>
        </w:rPr>
        <w:t xml:space="preserve">Pořadí  - </w:t>
      </w:r>
      <w:r w:rsidRPr="007746E6">
        <w:rPr>
          <w:sz w:val="24"/>
          <w:szCs w:val="24"/>
        </w:rPr>
        <w:t>vyplní se automaticky po vložení názvu dokumentu a uložení záznamu</w:t>
      </w:r>
    </w:p>
    <w:p w:rsidR="007746E6" w:rsidRDefault="007746E6" w:rsidP="00025C24">
      <w:pPr>
        <w:jc w:val="both"/>
        <w:rPr>
          <w:b/>
          <w:sz w:val="24"/>
          <w:szCs w:val="24"/>
        </w:rPr>
      </w:pPr>
    </w:p>
    <w:p w:rsidR="00553078" w:rsidRDefault="007746E6" w:rsidP="00025C24">
      <w:pPr>
        <w:jc w:val="both"/>
        <w:rPr>
          <w:sz w:val="24"/>
          <w:szCs w:val="24"/>
        </w:rPr>
      </w:pPr>
      <w:r w:rsidRPr="007746E6">
        <w:rPr>
          <w:b/>
          <w:sz w:val="24"/>
          <w:szCs w:val="24"/>
        </w:rPr>
        <w:t>Název dokumentu</w:t>
      </w:r>
      <w:r w:rsidR="00025C24">
        <w:rPr>
          <w:sz w:val="24"/>
          <w:szCs w:val="24"/>
        </w:rPr>
        <w:t xml:space="preserve"> – vyplňte název vloženého dokumentu </w:t>
      </w:r>
      <w:r w:rsidR="00477081">
        <w:rPr>
          <w:sz w:val="24"/>
          <w:szCs w:val="24"/>
        </w:rPr>
        <w:t>n</w:t>
      </w:r>
      <w:r w:rsidR="00025C24">
        <w:rPr>
          <w:sz w:val="24"/>
          <w:szCs w:val="24"/>
        </w:rPr>
        <w:t>apř. faktura</w:t>
      </w:r>
    </w:p>
    <w:p w:rsidR="007746E6" w:rsidRDefault="007746E6" w:rsidP="00025C24">
      <w:pPr>
        <w:jc w:val="both"/>
        <w:rPr>
          <w:sz w:val="24"/>
          <w:szCs w:val="24"/>
        </w:rPr>
      </w:pPr>
    </w:p>
    <w:p w:rsidR="001B7A6B" w:rsidRDefault="001B7A6B" w:rsidP="00025C24">
      <w:pPr>
        <w:jc w:val="both"/>
        <w:rPr>
          <w:sz w:val="24"/>
          <w:szCs w:val="24"/>
        </w:rPr>
      </w:pPr>
      <w:r w:rsidRPr="00074FC1">
        <w:rPr>
          <w:b/>
          <w:sz w:val="24"/>
          <w:szCs w:val="24"/>
        </w:rPr>
        <w:t>Doložený soubor</w:t>
      </w:r>
      <w:r>
        <w:rPr>
          <w:sz w:val="24"/>
          <w:szCs w:val="24"/>
        </w:rPr>
        <w:t xml:space="preserve"> – zaškrtněte po nahrání příslušné přílohy </w:t>
      </w:r>
    </w:p>
    <w:p w:rsidR="001B7A6B" w:rsidRDefault="001B7A6B" w:rsidP="00025C24">
      <w:pPr>
        <w:jc w:val="both"/>
        <w:rPr>
          <w:sz w:val="24"/>
          <w:szCs w:val="24"/>
        </w:rPr>
      </w:pPr>
    </w:p>
    <w:p w:rsidR="001B7A6B" w:rsidRDefault="001B7A6B" w:rsidP="00025C24">
      <w:pPr>
        <w:jc w:val="both"/>
        <w:rPr>
          <w:sz w:val="24"/>
          <w:szCs w:val="24"/>
        </w:rPr>
      </w:pPr>
      <w:r w:rsidRPr="00074FC1">
        <w:rPr>
          <w:b/>
          <w:sz w:val="24"/>
          <w:szCs w:val="24"/>
        </w:rPr>
        <w:t>Odkaz na umístění dokumentu</w:t>
      </w:r>
      <w:r>
        <w:rPr>
          <w:sz w:val="24"/>
          <w:szCs w:val="24"/>
        </w:rPr>
        <w:t xml:space="preserve"> – nerelevantní. </w:t>
      </w:r>
    </w:p>
    <w:p w:rsidR="007746E6" w:rsidRDefault="007746E6" w:rsidP="00025C24">
      <w:pPr>
        <w:jc w:val="both"/>
        <w:rPr>
          <w:sz w:val="24"/>
          <w:szCs w:val="24"/>
        </w:rPr>
      </w:pPr>
      <w:r w:rsidRPr="00074FC1">
        <w:rPr>
          <w:b/>
          <w:sz w:val="24"/>
          <w:szCs w:val="24"/>
        </w:rPr>
        <w:lastRenderedPageBreak/>
        <w:t>Popis dokumentu</w:t>
      </w:r>
      <w:r>
        <w:rPr>
          <w:sz w:val="24"/>
          <w:szCs w:val="24"/>
        </w:rPr>
        <w:t xml:space="preserve"> </w:t>
      </w:r>
      <w:r w:rsidR="00074FC1">
        <w:rPr>
          <w:sz w:val="24"/>
          <w:szCs w:val="24"/>
        </w:rPr>
        <w:t>–</w:t>
      </w:r>
      <w:r>
        <w:rPr>
          <w:sz w:val="24"/>
          <w:szCs w:val="24"/>
        </w:rPr>
        <w:t xml:space="preserve"> </w:t>
      </w:r>
      <w:r w:rsidR="00074FC1">
        <w:rPr>
          <w:sz w:val="24"/>
          <w:szCs w:val="24"/>
        </w:rPr>
        <w:t>nevyplňujte.</w:t>
      </w:r>
    </w:p>
    <w:p w:rsidR="007746E6" w:rsidRDefault="007746E6" w:rsidP="00025C24">
      <w:pPr>
        <w:jc w:val="both"/>
        <w:rPr>
          <w:sz w:val="24"/>
          <w:szCs w:val="24"/>
        </w:rPr>
      </w:pPr>
    </w:p>
    <w:p w:rsidR="007746E6" w:rsidRDefault="000C358D" w:rsidP="007E396A">
      <w:pPr>
        <w:jc w:val="both"/>
        <w:rPr>
          <w:sz w:val="24"/>
          <w:szCs w:val="24"/>
        </w:rPr>
      </w:pPr>
      <w:r w:rsidRPr="007E396A">
        <w:rPr>
          <w:b/>
          <w:sz w:val="24"/>
          <w:szCs w:val="24"/>
        </w:rPr>
        <w:t>Příloha –</w:t>
      </w:r>
      <w:r>
        <w:rPr>
          <w:sz w:val="24"/>
          <w:szCs w:val="24"/>
        </w:rPr>
        <w:t xml:space="preserve"> nahrajte oskenovaný dokument. Dokumenty </w:t>
      </w:r>
      <w:r w:rsidR="007E396A">
        <w:rPr>
          <w:sz w:val="24"/>
          <w:szCs w:val="24"/>
        </w:rPr>
        <w:t xml:space="preserve">je možné vložit souhrnně za jeden doklad/fakturu v zabaleném souboru. </w:t>
      </w:r>
    </w:p>
    <w:p w:rsidR="00477081" w:rsidRDefault="00477081" w:rsidP="00025C24">
      <w:pPr>
        <w:jc w:val="both"/>
        <w:rPr>
          <w:sz w:val="24"/>
          <w:szCs w:val="24"/>
        </w:rPr>
      </w:pPr>
    </w:p>
    <w:p w:rsidR="007E396A" w:rsidRDefault="007E396A" w:rsidP="00025C24">
      <w:pPr>
        <w:jc w:val="both"/>
        <w:rPr>
          <w:sz w:val="24"/>
          <w:szCs w:val="24"/>
        </w:rPr>
      </w:pPr>
      <w:r w:rsidRPr="007E396A">
        <w:rPr>
          <w:b/>
          <w:sz w:val="24"/>
          <w:szCs w:val="24"/>
        </w:rPr>
        <w:t>Typ dokladu soupisky</w:t>
      </w:r>
      <w:r>
        <w:rPr>
          <w:sz w:val="24"/>
          <w:szCs w:val="24"/>
        </w:rPr>
        <w:t xml:space="preserve"> – nevyplňujte. </w:t>
      </w:r>
    </w:p>
    <w:p w:rsidR="007E396A" w:rsidRDefault="007E396A" w:rsidP="00025C24">
      <w:pPr>
        <w:jc w:val="both"/>
        <w:rPr>
          <w:sz w:val="24"/>
          <w:szCs w:val="24"/>
        </w:rPr>
      </w:pPr>
    </w:p>
    <w:p w:rsidR="007E396A" w:rsidRDefault="007E396A" w:rsidP="00025C24">
      <w:pPr>
        <w:jc w:val="both"/>
        <w:rPr>
          <w:sz w:val="24"/>
          <w:szCs w:val="24"/>
        </w:rPr>
      </w:pPr>
    </w:p>
    <w:p w:rsidR="00553078" w:rsidRDefault="00553078" w:rsidP="00025C24">
      <w:pPr>
        <w:jc w:val="both"/>
        <w:rPr>
          <w:sz w:val="24"/>
          <w:szCs w:val="24"/>
        </w:rPr>
      </w:pPr>
      <w:r>
        <w:rPr>
          <w:sz w:val="24"/>
          <w:szCs w:val="24"/>
        </w:rPr>
        <w:t xml:space="preserve">Pro zadání další přílohy stiskněte tlačítko „Nový záznam“.  </w:t>
      </w:r>
    </w:p>
    <w:p w:rsidR="00A45F62" w:rsidRPr="00A45F62" w:rsidRDefault="00A45F62" w:rsidP="001A6E01">
      <w:pPr>
        <w:rPr>
          <w:sz w:val="24"/>
          <w:szCs w:val="24"/>
        </w:rPr>
      </w:pPr>
    </w:p>
    <w:p w:rsidR="00A45F62" w:rsidRDefault="00A45F62" w:rsidP="001A6E01"/>
    <w:p w:rsidR="00F72075" w:rsidRDefault="00F72075" w:rsidP="00F72075">
      <w:pPr>
        <w:spacing w:before="120"/>
        <w:jc w:val="both"/>
        <w:rPr>
          <w:b/>
          <w:sz w:val="24"/>
          <w:szCs w:val="24"/>
          <w:u w:val="single"/>
        </w:rPr>
      </w:pPr>
      <w:r>
        <w:rPr>
          <w:b/>
          <w:sz w:val="24"/>
          <w:szCs w:val="24"/>
          <w:u w:val="single"/>
        </w:rPr>
        <w:t>Záložka SD-3 Cestovní náhrady</w:t>
      </w:r>
    </w:p>
    <w:p w:rsidR="001A6E01" w:rsidRDefault="001A6E01" w:rsidP="001A6E01"/>
    <w:p w:rsidR="00456D1D" w:rsidRDefault="00456D1D" w:rsidP="001A6E01"/>
    <w:p w:rsidR="002B52BC" w:rsidRDefault="00456D1D" w:rsidP="00783618">
      <w:pPr>
        <w:jc w:val="both"/>
        <w:rPr>
          <w:sz w:val="24"/>
          <w:szCs w:val="24"/>
        </w:rPr>
      </w:pPr>
      <w:r>
        <w:rPr>
          <w:sz w:val="24"/>
          <w:szCs w:val="24"/>
        </w:rPr>
        <w:t xml:space="preserve">Vyplňte v případě, že máte cestovní výdaje v rámci projektu. </w:t>
      </w:r>
      <w:r w:rsidR="00D95381">
        <w:rPr>
          <w:sz w:val="24"/>
          <w:szCs w:val="24"/>
        </w:rPr>
        <w:t xml:space="preserve"> Na záložku </w:t>
      </w:r>
      <w:r w:rsidR="006A49C8">
        <w:rPr>
          <w:sz w:val="24"/>
          <w:szCs w:val="24"/>
        </w:rPr>
        <w:t>„</w:t>
      </w:r>
      <w:r w:rsidR="00D95381">
        <w:rPr>
          <w:sz w:val="24"/>
          <w:szCs w:val="24"/>
        </w:rPr>
        <w:t>SD-3 Cestovní náhrady“ v</w:t>
      </w:r>
      <w:r w:rsidR="00D30060">
        <w:rPr>
          <w:sz w:val="24"/>
          <w:szCs w:val="24"/>
        </w:rPr>
        <w:t>yplňte způsobilé</w:t>
      </w:r>
      <w:r w:rsidR="0001505D">
        <w:rPr>
          <w:sz w:val="24"/>
          <w:szCs w:val="24"/>
        </w:rPr>
        <w:t>/částečně způsobilé</w:t>
      </w:r>
      <w:r w:rsidR="00D30060">
        <w:rPr>
          <w:sz w:val="24"/>
          <w:szCs w:val="24"/>
        </w:rPr>
        <w:t xml:space="preserve"> pracovní cesty.</w:t>
      </w:r>
      <w:r w:rsidR="008D1CFA">
        <w:rPr>
          <w:sz w:val="24"/>
          <w:szCs w:val="24"/>
        </w:rPr>
        <w:t xml:space="preserve"> </w:t>
      </w:r>
    </w:p>
    <w:p w:rsidR="00C01634" w:rsidRDefault="00C01634" w:rsidP="00783618">
      <w:pPr>
        <w:jc w:val="both"/>
        <w:rPr>
          <w:sz w:val="24"/>
          <w:szCs w:val="24"/>
        </w:rPr>
      </w:pPr>
    </w:p>
    <w:p w:rsidR="007D0A75" w:rsidRDefault="003204FF" w:rsidP="007D0A75">
      <w:pPr>
        <w:jc w:val="both"/>
        <w:rPr>
          <w:sz w:val="24"/>
          <w:szCs w:val="24"/>
        </w:rPr>
      </w:pPr>
      <w:r w:rsidRPr="00D745AD">
        <w:rPr>
          <w:b/>
          <w:sz w:val="24"/>
          <w:szCs w:val="24"/>
        </w:rPr>
        <w:t>Pořadové číslo</w:t>
      </w:r>
      <w:r>
        <w:rPr>
          <w:sz w:val="24"/>
          <w:szCs w:val="24"/>
        </w:rPr>
        <w:t xml:space="preserve"> – pořadové číslo se vyplní automaticky</w:t>
      </w:r>
      <w:r w:rsidR="007D0A75">
        <w:rPr>
          <w:sz w:val="24"/>
          <w:szCs w:val="24"/>
        </w:rPr>
        <w:t xml:space="preserve">. </w:t>
      </w:r>
    </w:p>
    <w:p w:rsidR="007D0A75" w:rsidRDefault="007D0A75" w:rsidP="007D0A75">
      <w:pPr>
        <w:jc w:val="both"/>
        <w:rPr>
          <w:sz w:val="24"/>
          <w:szCs w:val="24"/>
        </w:rPr>
      </w:pPr>
    </w:p>
    <w:p w:rsidR="007D0A75" w:rsidRDefault="007D0A75" w:rsidP="007D0A75">
      <w:pPr>
        <w:jc w:val="both"/>
        <w:rPr>
          <w:sz w:val="24"/>
          <w:szCs w:val="24"/>
        </w:rPr>
      </w:pPr>
      <w:r>
        <w:rPr>
          <w:sz w:val="24"/>
          <w:szCs w:val="24"/>
        </w:rPr>
        <w:t>P</w:t>
      </w:r>
      <w:r w:rsidRPr="009E3A39">
        <w:rPr>
          <w:sz w:val="24"/>
          <w:szCs w:val="24"/>
        </w:rPr>
        <w:t>oložka „</w:t>
      </w:r>
      <w:r w:rsidRPr="00D745AD">
        <w:rPr>
          <w:b/>
          <w:sz w:val="24"/>
          <w:szCs w:val="24"/>
        </w:rPr>
        <w:t>Zkrácený název subjektu</w:t>
      </w:r>
      <w:r w:rsidRPr="009E3A39">
        <w:rPr>
          <w:sz w:val="24"/>
          <w:szCs w:val="24"/>
        </w:rPr>
        <w:t>“ (pří</w:t>
      </w:r>
      <w:r>
        <w:rPr>
          <w:sz w:val="24"/>
          <w:szCs w:val="24"/>
        </w:rPr>
        <w:t>jemce</w:t>
      </w:r>
      <w:r w:rsidRPr="009E3A39">
        <w:rPr>
          <w:sz w:val="24"/>
          <w:szCs w:val="24"/>
        </w:rPr>
        <w:t>) se vybírá z číselníku, výběrem z číselníku se také plní datové pole „</w:t>
      </w:r>
      <w:r w:rsidRPr="005E229D">
        <w:rPr>
          <w:b/>
          <w:sz w:val="24"/>
          <w:szCs w:val="24"/>
        </w:rPr>
        <w:t>Položka rozpočtu projektu</w:t>
      </w:r>
      <w:r>
        <w:rPr>
          <w:sz w:val="24"/>
          <w:szCs w:val="24"/>
        </w:rPr>
        <w:t>“, j</w:t>
      </w:r>
      <w:r w:rsidRPr="009E3A39">
        <w:rPr>
          <w:sz w:val="24"/>
          <w:szCs w:val="24"/>
        </w:rPr>
        <w:t>sou zde nabí</w:t>
      </w:r>
      <w:r>
        <w:rPr>
          <w:sz w:val="24"/>
          <w:szCs w:val="24"/>
        </w:rPr>
        <w:t xml:space="preserve">zeny položky rozpočtu a vyberte položku rozpočtu, ke které se účetní doklad vztahuje. </w:t>
      </w:r>
    </w:p>
    <w:p w:rsidR="007D0A75" w:rsidRDefault="007D0A75" w:rsidP="007D0A75">
      <w:pPr>
        <w:spacing w:before="120"/>
        <w:jc w:val="both"/>
        <w:rPr>
          <w:sz w:val="24"/>
          <w:szCs w:val="24"/>
        </w:rPr>
      </w:pPr>
      <w:r w:rsidRPr="00BB1A79">
        <w:rPr>
          <w:b/>
          <w:sz w:val="24"/>
          <w:szCs w:val="24"/>
        </w:rPr>
        <w:t>Číslo účetního dokladu v účetnictví</w:t>
      </w:r>
      <w:r>
        <w:rPr>
          <w:sz w:val="24"/>
          <w:szCs w:val="24"/>
        </w:rPr>
        <w:t xml:space="preserve"> – doplňte číslo faktury/dokladu</w:t>
      </w:r>
    </w:p>
    <w:p w:rsidR="007D0A75" w:rsidRDefault="007D0A75" w:rsidP="007D0A75">
      <w:pPr>
        <w:jc w:val="both"/>
        <w:rPr>
          <w:sz w:val="24"/>
          <w:szCs w:val="24"/>
        </w:rPr>
      </w:pPr>
    </w:p>
    <w:p w:rsidR="007D0A75" w:rsidRDefault="007D0A75" w:rsidP="007D0A75">
      <w:pPr>
        <w:jc w:val="both"/>
        <w:rPr>
          <w:sz w:val="24"/>
          <w:szCs w:val="24"/>
        </w:rPr>
      </w:pPr>
      <w:r w:rsidRPr="00192948">
        <w:rPr>
          <w:b/>
          <w:sz w:val="24"/>
          <w:szCs w:val="24"/>
        </w:rPr>
        <w:t>Příjmení pracovníka</w:t>
      </w:r>
      <w:r>
        <w:rPr>
          <w:sz w:val="24"/>
          <w:szCs w:val="24"/>
        </w:rPr>
        <w:t xml:space="preserve"> – vyplňte příjmení pracovníka, který absolvoval pracovní cestu</w:t>
      </w:r>
    </w:p>
    <w:p w:rsidR="007D0A75" w:rsidRDefault="007D0A75" w:rsidP="007D0A75">
      <w:pPr>
        <w:jc w:val="both"/>
        <w:rPr>
          <w:sz w:val="24"/>
          <w:szCs w:val="24"/>
        </w:rPr>
      </w:pPr>
    </w:p>
    <w:p w:rsidR="007D0A75" w:rsidRDefault="007D0A75" w:rsidP="007D0A75">
      <w:pPr>
        <w:jc w:val="both"/>
        <w:rPr>
          <w:sz w:val="24"/>
          <w:szCs w:val="24"/>
        </w:rPr>
      </w:pPr>
      <w:r w:rsidRPr="00192948">
        <w:rPr>
          <w:b/>
          <w:sz w:val="24"/>
          <w:szCs w:val="24"/>
        </w:rPr>
        <w:t>Jméno pracovníka</w:t>
      </w:r>
      <w:r>
        <w:rPr>
          <w:sz w:val="24"/>
          <w:szCs w:val="24"/>
        </w:rPr>
        <w:t xml:space="preserve"> – vyplňte jméno pracovníka, který absolvoval pracovní cestu</w:t>
      </w:r>
    </w:p>
    <w:p w:rsidR="007D0A75" w:rsidRDefault="007D0A75" w:rsidP="007D0A75">
      <w:pPr>
        <w:jc w:val="both"/>
        <w:rPr>
          <w:sz w:val="24"/>
          <w:szCs w:val="24"/>
        </w:rPr>
      </w:pPr>
    </w:p>
    <w:p w:rsidR="007D0A75" w:rsidRDefault="007D0A75" w:rsidP="007D0A75">
      <w:pPr>
        <w:jc w:val="both"/>
        <w:rPr>
          <w:sz w:val="24"/>
          <w:szCs w:val="24"/>
        </w:rPr>
      </w:pPr>
      <w:r w:rsidRPr="00192948">
        <w:rPr>
          <w:b/>
          <w:sz w:val="24"/>
          <w:szCs w:val="24"/>
        </w:rPr>
        <w:t>Druh pracovní cesty</w:t>
      </w:r>
      <w:r>
        <w:rPr>
          <w:sz w:val="24"/>
          <w:szCs w:val="24"/>
        </w:rPr>
        <w:t xml:space="preserve"> – vyberte z číselníku </w:t>
      </w:r>
    </w:p>
    <w:p w:rsidR="007D0A75" w:rsidRDefault="007D0A75" w:rsidP="007D0A75">
      <w:pPr>
        <w:jc w:val="both"/>
        <w:rPr>
          <w:sz w:val="24"/>
          <w:szCs w:val="24"/>
        </w:rPr>
      </w:pPr>
    </w:p>
    <w:p w:rsidR="007D0A75" w:rsidRDefault="007D0A75" w:rsidP="007D0A75">
      <w:pPr>
        <w:jc w:val="both"/>
        <w:rPr>
          <w:sz w:val="24"/>
          <w:szCs w:val="24"/>
        </w:rPr>
      </w:pPr>
      <w:r w:rsidRPr="00192948">
        <w:rPr>
          <w:b/>
          <w:sz w:val="24"/>
          <w:szCs w:val="24"/>
        </w:rPr>
        <w:t>Účel pracovní cesty</w:t>
      </w:r>
      <w:r>
        <w:rPr>
          <w:sz w:val="24"/>
          <w:szCs w:val="24"/>
        </w:rPr>
        <w:t xml:space="preserve"> – vyplňte účel pracovní cesty z cestovního příkazu</w:t>
      </w:r>
    </w:p>
    <w:p w:rsidR="007D0A75" w:rsidRDefault="007D0A75" w:rsidP="007D0A75">
      <w:pPr>
        <w:jc w:val="both"/>
        <w:rPr>
          <w:sz w:val="24"/>
          <w:szCs w:val="24"/>
        </w:rPr>
      </w:pPr>
    </w:p>
    <w:p w:rsidR="007D0A75" w:rsidRDefault="007D0A75" w:rsidP="007D0A75">
      <w:pPr>
        <w:jc w:val="both"/>
        <w:rPr>
          <w:sz w:val="24"/>
          <w:szCs w:val="24"/>
        </w:rPr>
      </w:pPr>
      <w:r w:rsidRPr="00192948">
        <w:rPr>
          <w:b/>
          <w:sz w:val="24"/>
          <w:szCs w:val="24"/>
        </w:rPr>
        <w:t>Datum zahájení pracovní cesty</w:t>
      </w:r>
      <w:r>
        <w:rPr>
          <w:sz w:val="24"/>
          <w:szCs w:val="24"/>
        </w:rPr>
        <w:t xml:space="preserve"> – vyplňte datum započetí pracovní cesty z cestovního příkazu</w:t>
      </w:r>
    </w:p>
    <w:p w:rsidR="007D0A75" w:rsidRDefault="007D0A75" w:rsidP="007D0A75">
      <w:pPr>
        <w:jc w:val="both"/>
        <w:rPr>
          <w:sz w:val="24"/>
          <w:szCs w:val="24"/>
        </w:rPr>
      </w:pPr>
    </w:p>
    <w:p w:rsidR="007D0A75" w:rsidRDefault="007D0A75" w:rsidP="007D0A75">
      <w:pPr>
        <w:jc w:val="both"/>
        <w:rPr>
          <w:sz w:val="24"/>
          <w:szCs w:val="24"/>
        </w:rPr>
      </w:pPr>
      <w:r w:rsidRPr="00192948">
        <w:rPr>
          <w:b/>
          <w:sz w:val="24"/>
          <w:szCs w:val="24"/>
        </w:rPr>
        <w:t>Datum ukončení pracovní cesty</w:t>
      </w:r>
      <w:r>
        <w:rPr>
          <w:sz w:val="24"/>
          <w:szCs w:val="24"/>
        </w:rPr>
        <w:t xml:space="preserve"> – vyplňte datum ukončení pracovní cesty z cestovního příkazu</w:t>
      </w:r>
    </w:p>
    <w:p w:rsidR="007D0A75" w:rsidRDefault="007D0A75" w:rsidP="007D0A75">
      <w:pPr>
        <w:jc w:val="both"/>
        <w:rPr>
          <w:sz w:val="24"/>
          <w:szCs w:val="24"/>
        </w:rPr>
      </w:pPr>
    </w:p>
    <w:p w:rsidR="007D0A75" w:rsidRDefault="007D0A75" w:rsidP="007D0A75">
      <w:pPr>
        <w:jc w:val="both"/>
        <w:rPr>
          <w:sz w:val="24"/>
          <w:szCs w:val="24"/>
        </w:rPr>
      </w:pPr>
      <w:r w:rsidRPr="00192948">
        <w:rPr>
          <w:b/>
          <w:sz w:val="24"/>
          <w:szCs w:val="24"/>
        </w:rPr>
        <w:t>Počet dnů pracovní cesty</w:t>
      </w:r>
      <w:r>
        <w:rPr>
          <w:sz w:val="24"/>
          <w:szCs w:val="24"/>
        </w:rPr>
        <w:t xml:space="preserve"> – údaj se vyplní automaticky</w:t>
      </w:r>
    </w:p>
    <w:p w:rsidR="007D0A75" w:rsidRDefault="007D0A75" w:rsidP="007D0A75">
      <w:pPr>
        <w:jc w:val="both"/>
        <w:rPr>
          <w:sz w:val="24"/>
          <w:szCs w:val="24"/>
        </w:rPr>
      </w:pPr>
    </w:p>
    <w:p w:rsidR="007D0A75" w:rsidRDefault="007D0A75" w:rsidP="007D0A75">
      <w:pPr>
        <w:jc w:val="both"/>
        <w:rPr>
          <w:sz w:val="24"/>
          <w:szCs w:val="24"/>
        </w:rPr>
      </w:pPr>
      <w:r w:rsidRPr="00192948">
        <w:rPr>
          <w:b/>
          <w:sz w:val="24"/>
          <w:szCs w:val="24"/>
        </w:rPr>
        <w:t>Prokazované způsobilé výdaje na pracovní cestu</w:t>
      </w:r>
      <w:r>
        <w:rPr>
          <w:sz w:val="24"/>
          <w:szCs w:val="24"/>
        </w:rPr>
        <w:t xml:space="preserve"> – vyplňte</w:t>
      </w:r>
      <w:r w:rsidR="008E756E">
        <w:rPr>
          <w:sz w:val="24"/>
          <w:szCs w:val="24"/>
        </w:rPr>
        <w:t xml:space="preserve"> celkovou částku „způsobilých</w:t>
      </w:r>
      <w:r>
        <w:rPr>
          <w:sz w:val="24"/>
          <w:szCs w:val="24"/>
        </w:rPr>
        <w:t xml:space="preserve"> výdaj</w:t>
      </w:r>
      <w:r w:rsidR="008E756E">
        <w:rPr>
          <w:sz w:val="24"/>
          <w:szCs w:val="24"/>
        </w:rPr>
        <w:t>ů</w:t>
      </w:r>
      <w:r>
        <w:rPr>
          <w:sz w:val="24"/>
          <w:szCs w:val="24"/>
        </w:rPr>
        <w:t xml:space="preserve">“ </w:t>
      </w:r>
      <w:r w:rsidR="009029C2">
        <w:rPr>
          <w:sz w:val="24"/>
          <w:szCs w:val="24"/>
        </w:rPr>
        <w:t>z cestovního příkazu</w:t>
      </w:r>
    </w:p>
    <w:p w:rsidR="007D0A75" w:rsidRDefault="007D0A75" w:rsidP="00783618">
      <w:pPr>
        <w:jc w:val="both"/>
        <w:rPr>
          <w:sz w:val="24"/>
          <w:szCs w:val="24"/>
        </w:rPr>
      </w:pPr>
      <w:r>
        <w:rPr>
          <w:sz w:val="24"/>
          <w:szCs w:val="24"/>
        </w:rPr>
        <w:t xml:space="preserve"> </w:t>
      </w:r>
    </w:p>
    <w:p w:rsidR="00192948" w:rsidRDefault="00192948" w:rsidP="00192948">
      <w:pPr>
        <w:spacing w:before="120"/>
        <w:jc w:val="both"/>
        <w:rPr>
          <w:sz w:val="24"/>
          <w:szCs w:val="24"/>
        </w:rPr>
      </w:pPr>
      <w:r w:rsidRPr="00A23DF9">
        <w:rPr>
          <w:b/>
          <w:sz w:val="24"/>
          <w:szCs w:val="24"/>
        </w:rPr>
        <w:t xml:space="preserve">Z toho SF - </w:t>
      </w:r>
      <w:r>
        <w:rPr>
          <w:sz w:val="24"/>
          <w:szCs w:val="24"/>
        </w:rPr>
        <w:t xml:space="preserve">vyplní příjemce Ministerstvo pro místní rozvoj. Jedná se o částku podíl SF z pole způsobilé výdaje </w:t>
      </w:r>
    </w:p>
    <w:p w:rsidR="00192948" w:rsidRPr="00A23DF9" w:rsidRDefault="00192948" w:rsidP="00192948">
      <w:pPr>
        <w:spacing w:before="120"/>
        <w:jc w:val="both"/>
        <w:rPr>
          <w:b/>
          <w:sz w:val="24"/>
          <w:szCs w:val="24"/>
        </w:rPr>
      </w:pPr>
      <w:r w:rsidRPr="00A23DF9">
        <w:rPr>
          <w:b/>
          <w:sz w:val="24"/>
          <w:szCs w:val="24"/>
        </w:rPr>
        <w:t xml:space="preserve">Z toho SR - </w:t>
      </w:r>
      <w:r>
        <w:rPr>
          <w:sz w:val="24"/>
          <w:szCs w:val="24"/>
        </w:rPr>
        <w:t xml:space="preserve">vyplní příjemce Ministerstvo pro místní rozvoj. Jedná se o částku podíl SR z pole způsobilé výdaje </w:t>
      </w:r>
    </w:p>
    <w:p w:rsidR="007D0A75" w:rsidRDefault="007D0A75" w:rsidP="00783618">
      <w:pPr>
        <w:jc w:val="both"/>
        <w:rPr>
          <w:sz w:val="24"/>
          <w:szCs w:val="24"/>
        </w:rPr>
      </w:pPr>
    </w:p>
    <w:p w:rsidR="008E756E" w:rsidRDefault="008E756E" w:rsidP="00783618">
      <w:pPr>
        <w:jc w:val="both"/>
        <w:rPr>
          <w:sz w:val="24"/>
          <w:szCs w:val="24"/>
        </w:rPr>
      </w:pPr>
    </w:p>
    <w:p w:rsidR="00C01634" w:rsidRDefault="00C2049A" w:rsidP="00783618">
      <w:pPr>
        <w:jc w:val="both"/>
        <w:rPr>
          <w:sz w:val="24"/>
          <w:szCs w:val="24"/>
        </w:rPr>
      </w:pPr>
      <w:r w:rsidRPr="00192948">
        <w:rPr>
          <w:b/>
          <w:sz w:val="24"/>
          <w:szCs w:val="24"/>
        </w:rPr>
        <w:lastRenderedPageBreak/>
        <w:t>Příloha</w:t>
      </w:r>
      <w:r>
        <w:rPr>
          <w:sz w:val="24"/>
          <w:szCs w:val="24"/>
        </w:rPr>
        <w:t xml:space="preserve"> – vložte </w:t>
      </w:r>
      <w:r w:rsidR="008C7995">
        <w:rPr>
          <w:sz w:val="24"/>
          <w:szCs w:val="24"/>
        </w:rPr>
        <w:t xml:space="preserve">např. </w:t>
      </w:r>
      <w:r w:rsidR="00B56B9C">
        <w:rPr>
          <w:sz w:val="24"/>
          <w:szCs w:val="24"/>
        </w:rPr>
        <w:t>cestovní příkaz,</w:t>
      </w:r>
      <w:r w:rsidR="00525EA0">
        <w:rPr>
          <w:sz w:val="24"/>
          <w:szCs w:val="24"/>
        </w:rPr>
        <w:t xml:space="preserve"> jízdní doklady, doklad o ubytování,</w:t>
      </w:r>
      <w:r w:rsidR="00B56B9C">
        <w:rPr>
          <w:sz w:val="24"/>
          <w:szCs w:val="24"/>
        </w:rPr>
        <w:t xml:space="preserve"> u</w:t>
      </w:r>
      <w:r w:rsidR="006B6376">
        <w:rPr>
          <w:sz w:val="24"/>
          <w:szCs w:val="24"/>
        </w:rPr>
        <w:t xml:space="preserve"> zahraniční pracovní cesty se může jednat o návrh zahraniční ce</w:t>
      </w:r>
      <w:r w:rsidR="00525EA0">
        <w:rPr>
          <w:sz w:val="24"/>
          <w:szCs w:val="24"/>
        </w:rPr>
        <w:t xml:space="preserve">sty, vyúčtování ZPC, zpráva ZPC. </w:t>
      </w:r>
      <w:r w:rsidR="006B6376">
        <w:rPr>
          <w:sz w:val="24"/>
          <w:szCs w:val="24"/>
        </w:rPr>
        <w:t xml:space="preserve"> </w:t>
      </w:r>
      <w:r w:rsidR="008C7995" w:rsidRPr="008C7995">
        <w:rPr>
          <w:sz w:val="24"/>
          <w:szCs w:val="24"/>
        </w:rPr>
        <w:t xml:space="preserve"> </w:t>
      </w:r>
      <w:r w:rsidR="008C7995">
        <w:rPr>
          <w:sz w:val="24"/>
          <w:szCs w:val="24"/>
        </w:rPr>
        <w:t>Seznam požadovaných příloh je uveden ve Specifických pravidlech pro žadatele a příjemce</w:t>
      </w:r>
      <w:r w:rsidR="00E67E02">
        <w:rPr>
          <w:sz w:val="24"/>
          <w:szCs w:val="24"/>
        </w:rPr>
        <w:t xml:space="preserve"> v kapitole dokladování způsobilých výdajů</w:t>
      </w:r>
      <w:r w:rsidR="008C7995">
        <w:rPr>
          <w:sz w:val="24"/>
          <w:szCs w:val="24"/>
        </w:rPr>
        <w:t xml:space="preserve">. </w:t>
      </w:r>
    </w:p>
    <w:p w:rsidR="002B52BC" w:rsidRDefault="002B52BC" w:rsidP="00783618">
      <w:pPr>
        <w:jc w:val="both"/>
        <w:rPr>
          <w:sz w:val="24"/>
          <w:szCs w:val="24"/>
        </w:rPr>
      </w:pPr>
    </w:p>
    <w:p w:rsidR="00EC2F31" w:rsidRDefault="00EC2F31" w:rsidP="00EC2F31">
      <w:pPr>
        <w:spacing w:before="120"/>
        <w:jc w:val="both"/>
        <w:rPr>
          <w:b/>
          <w:sz w:val="24"/>
          <w:szCs w:val="24"/>
          <w:u w:val="single"/>
        </w:rPr>
      </w:pPr>
      <w:r>
        <w:rPr>
          <w:b/>
          <w:sz w:val="24"/>
          <w:szCs w:val="24"/>
          <w:u w:val="single"/>
        </w:rPr>
        <w:t>Záložka Nezpůsobilé výdaje</w:t>
      </w:r>
    </w:p>
    <w:p w:rsidR="002C3071" w:rsidRDefault="002C3071" w:rsidP="00783618">
      <w:pPr>
        <w:jc w:val="both"/>
        <w:rPr>
          <w:sz w:val="24"/>
          <w:szCs w:val="24"/>
        </w:rPr>
      </w:pPr>
    </w:p>
    <w:p w:rsidR="002C3071" w:rsidRDefault="00C55D88" w:rsidP="00783618">
      <w:pPr>
        <w:jc w:val="both"/>
        <w:rPr>
          <w:sz w:val="24"/>
          <w:szCs w:val="24"/>
        </w:rPr>
      </w:pPr>
      <w:r>
        <w:rPr>
          <w:sz w:val="24"/>
          <w:szCs w:val="24"/>
        </w:rPr>
        <w:t>Vyplňte stejným způsobem jako SD-1.</w:t>
      </w:r>
      <w:r w:rsidR="00204D4D">
        <w:rPr>
          <w:sz w:val="24"/>
          <w:szCs w:val="24"/>
        </w:rPr>
        <w:t xml:space="preserve"> Na záložku se </w:t>
      </w:r>
      <w:r w:rsidR="00EE7741">
        <w:rPr>
          <w:sz w:val="24"/>
          <w:szCs w:val="24"/>
        </w:rPr>
        <w:t xml:space="preserve">vyplňují </w:t>
      </w:r>
      <w:r w:rsidR="002448E6">
        <w:rPr>
          <w:sz w:val="24"/>
          <w:szCs w:val="24"/>
        </w:rPr>
        <w:t>faktury/d</w:t>
      </w:r>
      <w:r w:rsidR="00455B2F">
        <w:rPr>
          <w:sz w:val="24"/>
          <w:szCs w:val="24"/>
        </w:rPr>
        <w:t>oklady, které celé zahrnují nezpůsobilé výdaje</w:t>
      </w:r>
      <w:r w:rsidR="00204D4D">
        <w:rPr>
          <w:sz w:val="24"/>
          <w:szCs w:val="24"/>
        </w:rPr>
        <w:t>.</w:t>
      </w:r>
      <w:r>
        <w:rPr>
          <w:sz w:val="24"/>
          <w:szCs w:val="24"/>
        </w:rPr>
        <w:t xml:space="preserve"> </w:t>
      </w:r>
      <w:r w:rsidR="00B90B2F">
        <w:rPr>
          <w:sz w:val="24"/>
          <w:szCs w:val="24"/>
        </w:rPr>
        <w:t xml:space="preserve">Vyplnění záložky se týká </w:t>
      </w:r>
      <w:r>
        <w:rPr>
          <w:sz w:val="24"/>
          <w:szCs w:val="24"/>
        </w:rPr>
        <w:t>pouze příjemce Ministerstvo pro místní rozvoj a Centrum pro regionální rozvoj</w:t>
      </w:r>
      <w:r w:rsidR="009841F2">
        <w:rPr>
          <w:sz w:val="24"/>
          <w:szCs w:val="24"/>
        </w:rPr>
        <w:t>. Přílohy nepřikládejte.</w:t>
      </w:r>
      <w:r w:rsidR="00B90B2F">
        <w:rPr>
          <w:sz w:val="24"/>
          <w:szCs w:val="24"/>
        </w:rPr>
        <w:t xml:space="preserve"> </w:t>
      </w:r>
    </w:p>
    <w:p w:rsidR="002C3071" w:rsidRDefault="002C3071" w:rsidP="00783618">
      <w:pPr>
        <w:jc w:val="both"/>
        <w:rPr>
          <w:sz w:val="24"/>
          <w:szCs w:val="24"/>
        </w:rPr>
      </w:pPr>
    </w:p>
    <w:p w:rsidR="00554752" w:rsidRDefault="00554752" w:rsidP="00554752">
      <w:pPr>
        <w:spacing w:before="120"/>
        <w:jc w:val="both"/>
        <w:rPr>
          <w:b/>
          <w:sz w:val="24"/>
          <w:szCs w:val="24"/>
          <w:u w:val="single"/>
        </w:rPr>
      </w:pPr>
      <w:r>
        <w:rPr>
          <w:b/>
          <w:sz w:val="24"/>
          <w:szCs w:val="24"/>
          <w:u w:val="single"/>
        </w:rPr>
        <w:t>Záložka Dokumenty</w:t>
      </w:r>
    </w:p>
    <w:p w:rsidR="00554752" w:rsidRPr="00554752" w:rsidRDefault="00554752" w:rsidP="00554752">
      <w:pPr>
        <w:spacing w:before="120"/>
        <w:jc w:val="both"/>
        <w:rPr>
          <w:sz w:val="24"/>
          <w:szCs w:val="24"/>
        </w:rPr>
      </w:pPr>
      <w:r>
        <w:rPr>
          <w:sz w:val="24"/>
          <w:szCs w:val="24"/>
        </w:rPr>
        <w:t xml:space="preserve">Na záložku </w:t>
      </w:r>
      <w:r w:rsidR="0090537A">
        <w:rPr>
          <w:sz w:val="24"/>
          <w:szCs w:val="24"/>
        </w:rPr>
        <w:t>„</w:t>
      </w:r>
      <w:r>
        <w:rPr>
          <w:sz w:val="24"/>
          <w:szCs w:val="24"/>
        </w:rPr>
        <w:t>Dokumenty</w:t>
      </w:r>
      <w:r w:rsidR="0090537A">
        <w:rPr>
          <w:sz w:val="24"/>
          <w:szCs w:val="24"/>
        </w:rPr>
        <w:t>“</w:t>
      </w:r>
      <w:r>
        <w:rPr>
          <w:sz w:val="24"/>
          <w:szCs w:val="24"/>
        </w:rPr>
        <w:t xml:space="preserve"> vložte </w:t>
      </w:r>
      <w:r w:rsidR="00D0198C">
        <w:rPr>
          <w:sz w:val="24"/>
          <w:szCs w:val="24"/>
        </w:rPr>
        <w:t>přílohy defi</w:t>
      </w:r>
      <w:r w:rsidR="00F46B64">
        <w:rPr>
          <w:sz w:val="24"/>
          <w:szCs w:val="24"/>
        </w:rPr>
        <w:t xml:space="preserve">nované ve Specifických pravidlech </w:t>
      </w:r>
      <w:r w:rsidR="00A70D5D">
        <w:rPr>
          <w:sz w:val="24"/>
          <w:szCs w:val="24"/>
        </w:rPr>
        <w:t>pro žadatele a příjemce</w:t>
      </w:r>
      <w:r w:rsidR="00FB11A2">
        <w:rPr>
          <w:sz w:val="24"/>
          <w:szCs w:val="24"/>
        </w:rPr>
        <w:t xml:space="preserve"> v kapitole dokladování způsobilých výdajů. </w:t>
      </w:r>
    </w:p>
    <w:p w:rsidR="00EC2F31" w:rsidRDefault="00EC2F31" w:rsidP="00EC2F31">
      <w:pPr>
        <w:spacing w:before="120"/>
        <w:jc w:val="both"/>
        <w:rPr>
          <w:b/>
          <w:sz w:val="24"/>
          <w:szCs w:val="24"/>
          <w:u w:val="single"/>
        </w:rPr>
      </w:pPr>
    </w:p>
    <w:p w:rsidR="00EC2F31" w:rsidRDefault="00EC2F31" w:rsidP="00EC2F31">
      <w:pPr>
        <w:spacing w:before="120"/>
        <w:jc w:val="both"/>
        <w:rPr>
          <w:b/>
          <w:sz w:val="24"/>
          <w:szCs w:val="24"/>
          <w:u w:val="single"/>
        </w:rPr>
      </w:pPr>
      <w:r>
        <w:rPr>
          <w:b/>
          <w:sz w:val="24"/>
          <w:szCs w:val="24"/>
          <w:u w:val="single"/>
        </w:rPr>
        <w:t xml:space="preserve">Záložka Čestné </w:t>
      </w:r>
      <w:r w:rsidRPr="00EC2F31">
        <w:rPr>
          <w:b/>
          <w:sz w:val="24"/>
          <w:szCs w:val="24"/>
          <w:u w:val="single"/>
        </w:rPr>
        <w:t xml:space="preserve">prohlášení </w:t>
      </w:r>
      <w:r>
        <w:rPr>
          <w:sz w:val="24"/>
          <w:szCs w:val="24"/>
        </w:rPr>
        <w:t xml:space="preserve">- </w:t>
      </w:r>
      <w:r w:rsidRPr="00EC2F31">
        <w:rPr>
          <w:sz w:val="24"/>
          <w:szCs w:val="24"/>
        </w:rPr>
        <w:t>nerelevantní</w:t>
      </w:r>
    </w:p>
    <w:p w:rsidR="00AE7A60" w:rsidRDefault="00AE7A60" w:rsidP="00EC2F31">
      <w:pPr>
        <w:spacing w:before="120"/>
        <w:jc w:val="both"/>
        <w:rPr>
          <w:sz w:val="24"/>
          <w:szCs w:val="24"/>
        </w:rPr>
      </w:pPr>
    </w:p>
    <w:p w:rsidR="005F4CE2" w:rsidRPr="005F4CE2" w:rsidRDefault="005F4CE2" w:rsidP="00EC2F31">
      <w:pPr>
        <w:spacing w:before="120"/>
        <w:jc w:val="both"/>
        <w:rPr>
          <w:b/>
          <w:sz w:val="24"/>
          <w:szCs w:val="24"/>
          <w:u w:val="single"/>
        </w:rPr>
      </w:pPr>
      <w:r w:rsidRPr="005F4CE2">
        <w:rPr>
          <w:b/>
          <w:sz w:val="24"/>
          <w:szCs w:val="24"/>
          <w:u w:val="single"/>
        </w:rPr>
        <w:t>Záložka Souhrnná soupiska a Žádost o platbu</w:t>
      </w:r>
    </w:p>
    <w:p w:rsidR="0057544F" w:rsidRDefault="0057544F" w:rsidP="00EC2F31">
      <w:pPr>
        <w:spacing w:before="120"/>
        <w:jc w:val="both"/>
        <w:rPr>
          <w:sz w:val="24"/>
          <w:szCs w:val="24"/>
        </w:rPr>
      </w:pPr>
      <w:r>
        <w:rPr>
          <w:sz w:val="24"/>
          <w:szCs w:val="24"/>
        </w:rPr>
        <w:t xml:space="preserve">Po vyplnění záložky „Dokumenty“ přejděte na záložku „Souhrnná soupiska“ a stiskněte tlačítko „Naplnit data z dokladů soupisky“. </w:t>
      </w:r>
      <w:r w:rsidR="00951911">
        <w:rPr>
          <w:sz w:val="24"/>
          <w:szCs w:val="24"/>
        </w:rPr>
        <w:t>A</w:t>
      </w:r>
      <w:r w:rsidR="002A03E8">
        <w:rPr>
          <w:sz w:val="24"/>
          <w:szCs w:val="24"/>
        </w:rPr>
        <w:t>utomaticky vyplní celková částka způsobilých výdajů</w:t>
      </w:r>
      <w:r w:rsidR="0091508E">
        <w:rPr>
          <w:sz w:val="24"/>
          <w:szCs w:val="24"/>
        </w:rPr>
        <w:t xml:space="preserve"> zjednodušené žádosti o podporu</w:t>
      </w:r>
      <w:r w:rsidR="002A03E8">
        <w:rPr>
          <w:sz w:val="24"/>
          <w:szCs w:val="24"/>
        </w:rPr>
        <w:t xml:space="preserve">. </w:t>
      </w:r>
      <w:r w:rsidR="006754D7" w:rsidRPr="00B4014E">
        <w:rPr>
          <w:sz w:val="24"/>
          <w:szCs w:val="24"/>
        </w:rPr>
        <w:t>S</w:t>
      </w:r>
      <w:r w:rsidR="006754D7" w:rsidRPr="006754D7">
        <w:rPr>
          <w:sz w:val="24"/>
          <w:szCs w:val="24"/>
        </w:rPr>
        <w:t xml:space="preserve">ečetly se částky požadovaných způsobilých výdajů z jednotlivých záložek SD 1, SD2, SD3. </w:t>
      </w:r>
      <w:r w:rsidR="004454C3">
        <w:rPr>
          <w:sz w:val="24"/>
          <w:szCs w:val="24"/>
        </w:rPr>
        <w:t>Křížové financování je v IROP nerelevantní.</w:t>
      </w:r>
    </w:p>
    <w:p w:rsidR="006B3D52" w:rsidRPr="0057544F" w:rsidRDefault="00204D4D" w:rsidP="00EC2F31">
      <w:pPr>
        <w:spacing w:before="120"/>
        <w:jc w:val="both"/>
        <w:rPr>
          <w:sz w:val="24"/>
          <w:szCs w:val="24"/>
        </w:rPr>
      </w:pPr>
      <w:r>
        <w:rPr>
          <w:sz w:val="24"/>
          <w:szCs w:val="24"/>
        </w:rPr>
        <w:t xml:space="preserve">Následně přejděte na záložku „Žádost o platbu“ a stiskněte tlačítko „Naplnit data ze soupisky“. </w:t>
      </w:r>
      <w:r w:rsidR="00001304">
        <w:rPr>
          <w:sz w:val="24"/>
          <w:szCs w:val="24"/>
        </w:rPr>
        <w:t xml:space="preserve"> </w:t>
      </w:r>
      <w:r w:rsidR="006907EF" w:rsidRPr="006B3D52">
        <w:rPr>
          <w:sz w:val="24"/>
          <w:szCs w:val="24"/>
        </w:rPr>
        <w:t xml:space="preserve">Příjmy </w:t>
      </w:r>
      <w:r w:rsidR="006B3D52" w:rsidRPr="006B3D52">
        <w:rPr>
          <w:sz w:val="24"/>
          <w:szCs w:val="24"/>
        </w:rPr>
        <w:t xml:space="preserve">dle čl. 61 se do soupisky dokladů neuvádí, jejich výše je v žádosti </w:t>
      </w:r>
      <w:r w:rsidR="00877B96">
        <w:rPr>
          <w:sz w:val="24"/>
          <w:szCs w:val="24"/>
        </w:rPr>
        <w:t xml:space="preserve">o platbu zohledněna automaticky. </w:t>
      </w:r>
    </w:p>
    <w:p w:rsidR="009D2277" w:rsidRDefault="009D2277" w:rsidP="00A32759">
      <w:pPr>
        <w:spacing w:before="120"/>
        <w:jc w:val="both"/>
        <w:rPr>
          <w:b/>
          <w:sz w:val="24"/>
          <w:szCs w:val="24"/>
        </w:rPr>
      </w:pPr>
    </w:p>
    <w:p w:rsidR="009D2277" w:rsidRPr="00466C57" w:rsidRDefault="009D2277" w:rsidP="009D2277">
      <w:pPr>
        <w:spacing w:before="120"/>
        <w:jc w:val="both"/>
        <w:rPr>
          <w:b/>
          <w:sz w:val="24"/>
          <w:szCs w:val="24"/>
          <w:u w:val="single"/>
        </w:rPr>
      </w:pPr>
      <w:r w:rsidRPr="00466C57">
        <w:rPr>
          <w:b/>
          <w:sz w:val="24"/>
          <w:szCs w:val="24"/>
          <w:u w:val="single"/>
        </w:rPr>
        <w:t xml:space="preserve">Kontrola zjednodušené žádosti o platbu </w:t>
      </w:r>
    </w:p>
    <w:p w:rsidR="009D2277" w:rsidRDefault="009D2277" w:rsidP="009D2277">
      <w:pPr>
        <w:jc w:val="both"/>
        <w:rPr>
          <w:sz w:val="24"/>
          <w:szCs w:val="24"/>
        </w:rPr>
      </w:pPr>
    </w:p>
    <w:p w:rsidR="009D2277" w:rsidRDefault="009D2277" w:rsidP="009D2277">
      <w:pPr>
        <w:jc w:val="both"/>
      </w:pPr>
      <w:r w:rsidRPr="00783618">
        <w:rPr>
          <w:sz w:val="24"/>
          <w:szCs w:val="24"/>
        </w:rPr>
        <w:t xml:space="preserve">Následně </w:t>
      </w:r>
      <w:r w:rsidR="004B4BDB">
        <w:rPr>
          <w:sz w:val="24"/>
          <w:szCs w:val="24"/>
        </w:rPr>
        <w:t>proveďte kontrolu zjednodušené žádosti o platbu</w:t>
      </w:r>
      <w:r>
        <w:rPr>
          <w:sz w:val="24"/>
          <w:szCs w:val="24"/>
        </w:rPr>
        <w:t xml:space="preserve"> </w:t>
      </w:r>
      <w:r w:rsidRPr="00783618">
        <w:rPr>
          <w:sz w:val="24"/>
          <w:szCs w:val="24"/>
        </w:rPr>
        <w:t xml:space="preserve">kliknutím na </w:t>
      </w:r>
      <w:r>
        <w:rPr>
          <w:sz w:val="24"/>
          <w:szCs w:val="24"/>
        </w:rPr>
        <w:t>záložku „</w:t>
      </w:r>
      <w:r w:rsidRPr="00783618">
        <w:rPr>
          <w:sz w:val="24"/>
          <w:szCs w:val="24"/>
        </w:rPr>
        <w:t>Kontrola</w:t>
      </w:r>
      <w:r>
        <w:rPr>
          <w:sz w:val="24"/>
          <w:szCs w:val="24"/>
        </w:rPr>
        <w:t>“</w:t>
      </w:r>
      <w:r w:rsidRPr="00783618">
        <w:rPr>
          <w:sz w:val="24"/>
          <w:szCs w:val="24"/>
        </w:rPr>
        <w:t xml:space="preserve"> v levé části </w:t>
      </w:r>
      <w:r>
        <w:rPr>
          <w:sz w:val="24"/>
          <w:szCs w:val="24"/>
        </w:rPr>
        <w:t>hlavního</w:t>
      </w:r>
      <w:r w:rsidRPr="00783618">
        <w:rPr>
          <w:sz w:val="24"/>
          <w:szCs w:val="24"/>
        </w:rPr>
        <w:t xml:space="preserve"> panelu.</w:t>
      </w:r>
    </w:p>
    <w:p w:rsidR="009D2277" w:rsidRDefault="009D2277" w:rsidP="009D2277"/>
    <w:p w:rsidR="009D2277" w:rsidRDefault="009D2277" w:rsidP="009D2277">
      <w:pPr>
        <w:rPr>
          <w:sz w:val="24"/>
          <w:szCs w:val="24"/>
        </w:rPr>
      </w:pPr>
      <w:r w:rsidRPr="00783618">
        <w:rPr>
          <w:sz w:val="24"/>
          <w:szCs w:val="24"/>
        </w:rPr>
        <w:t xml:space="preserve">Pokud </w:t>
      </w:r>
      <w:r>
        <w:rPr>
          <w:sz w:val="24"/>
          <w:szCs w:val="24"/>
        </w:rPr>
        <w:t>zjednodušená žádost o platbu obsahuje všechna povinná data</w:t>
      </w:r>
      <w:r w:rsidR="006B3D52">
        <w:rPr>
          <w:sz w:val="24"/>
          <w:szCs w:val="24"/>
        </w:rPr>
        <w:t>,</w:t>
      </w:r>
      <w:r>
        <w:rPr>
          <w:sz w:val="24"/>
          <w:szCs w:val="24"/>
        </w:rPr>
        <w:t xml:space="preserve"> zobrazí se informace, že kontrola proběhla v pořádku a můžete zjednodušenou žádost o platbu finalizovat. </w:t>
      </w:r>
    </w:p>
    <w:p w:rsidR="009D2277" w:rsidRDefault="009D2277" w:rsidP="009D2277">
      <w:pPr>
        <w:rPr>
          <w:sz w:val="24"/>
          <w:szCs w:val="24"/>
        </w:rPr>
      </w:pPr>
    </w:p>
    <w:p w:rsidR="009D2277" w:rsidRDefault="009D2277" w:rsidP="009D2277">
      <w:pPr>
        <w:rPr>
          <w:sz w:val="24"/>
          <w:szCs w:val="24"/>
        </w:rPr>
      </w:pPr>
      <w:r>
        <w:rPr>
          <w:noProof/>
          <w:sz w:val="24"/>
          <w:szCs w:val="24"/>
        </w:rPr>
        <w:lastRenderedPageBreak/>
        <w:drawing>
          <wp:inline distT="0" distB="0" distL="0" distR="0" wp14:anchorId="6281ED24" wp14:editId="2D735B11">
            <wp:extent cx="5762625" cy="2587625"/>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2625" cy="2587625"/>
                    </a:xfrm>
                    <a:prstGeom prst="rect">
                      <a:avLst/>
                    </a:prstGeom>
                    <a:noFill/>
                    <a:ln>
                      <a:noFill/>
                    </a:ln>
                  </pic:spPr>
                </pic:pic>
              </a:graphicData>
            </a:graphic>
          </wp:inline>
        </w:drawing>
      </w:r>
    </w:p>
    <w:p w:rsidR="009D2277" w:rsidRDefault="009D2277" w:rsidP="009D2277"/>
    <w:p w:rsidR="009D2277" w:rsidRPr="00A32759" w:rsidRDefault="009D2277" w:rsidP="009D2277">
      <w:pPr>
        <w:spacing w:before="120"/>
        <w:jc w:val="both"/>
        <w:rPr>
          <w:sz w:val="24"/>
          <w:szCs w:val="24"/>
        </w:rPr>
      </w:pPr>
      <w:r w:rsidRPr="00A32759">
        <w:rPr>
          <w:sz w:val="24"/>
          <w:szCs w:val="24"/>
        </w:rPr>
        <w:t xml:space="preserve">V případě, že </w:t>
      </w:r>
      <w:r>
        <w:rPr>
          <w:sz w:val="24"/>
          <w:szCs w:val="24"/>
        </w:rPr>
        <w:t>ve zjednodušené žádosti o platbu chybí některé</w:t>
      </w:r>
      <w:r w:rsidRPr="00A32759">
        <w:rPr>
          <w:sz w:val="24"/>
          <w:szCs w:val="24"/>
        </w:rPr>
        <w:t xml:space="preserve"> údaje, budete systémem vyzváni k doplnění nebo opravě. Bez tohoto doplnění, příp. opravy</w:t>
      </w:r>
      <w:r>
        <w:rPr>
          <w:sz w:val="24"/>
          <w:szCs w:val="24"/>
        </w:rPr>
        <w:t>,</w:t>
      </w:r>
      <w:r w:rsidRPr="00A32759">
        <w:rPr>
          <w:sz w:val="24"/>
          <w:szCs w:val="24"/>
        </w:rPr>
        <w:t xml:space="preserve"> </w:t>
      </w:r>
      <w:r>
        <w:rPr>
          <w:sz w:val="24"/>
          <w:szCs w:val="24"/>
        </w:rPr>
        <w:t>není možné ž</w:t>
      </w:r>
      <w:r w:rsidRPr="00A32759">
        <w:rPr>
          <w:sz w:val="24"/>
          <w:szCs w:val="24"/>
        </w:rPr>
        <w:t xml:space="preserve">ádost o platbu </w:t>
      </w:r>
      <w:r>
        <w:rPr>
          <w:sz w:val="24"/>
          <w:szCs w:val="24"/>
        </w:rPr>
        <w:t>finalizovat</w:t>
      </w:r>
      <w:r w:rsidRPr="00A32759">
        <w:rPr>
          <w:sz w:val="24"/>
          <w:szCs w:val="24"/>
        </w:rPr>
        <w:t>.</w:t>
      </w:r>
      <w:r>
        <w:rPr>
          <w:sz w:val="24"/>
          <w:szCs w:val="24"/>
        </w:rPr>
        <w:t xml:space="preserve"> V případě, že budete doplňovat částky na záložce „SD-1 účetní/daňové doklady, SD-3 cestovní náhrady, nezpůsobilé výdaje“ přejděte opět na záložku „žádost o platbu a souhrnná soupisku“ a stiskněte tlačítko „Naplnit data“. Tím dojde k aktualizaci údajů. </w:t>
      </w:r>
    </w:p>
    <w:p w:rsidR="00AF5281" w:rsidRDefault="00AF5281" w:rsidP="00A32759">
      <w:pPr>
        <w:spacing w:before="120"/>
        <w:jc w:val="both"/>
        <w:rPr>
          <w:b/>
          <w:sz w:val="24"/>
          <w:szCs w:val="24"/>
          <w:u w:val="single"/>
        </w:rPr>
      </w:pPr>
    </w:p>
    <w:p w:rsidR="009D2277" w:rsidRDefault="00AF5281" w:rsidP="00A32759">
      <w:pPr>
        <w:spacing w:before="120"/>
        <w:jc w:val="both"/>
        <w:rPr>
          <w:b/>
          <w:sz w:val="24"/>
          <w:szCs w:val="24"/>
          <w:u w:val="single"/>
        </w:rPr>
      </w:pPr>
      <w:r w:rsidRPr="00AF5281">
        <w:rPr>
          <w:b/>
          <w:sz w:val="24"/>
          <w:szCs w:val="24"/>
          <w:u w:val="single"/>
        </w:rPr>
        <w:t>Finalizace zjednodušené žádosti o platbu</w:t>
      </w:r>
    </w:p>
    <w:p w:rsidR="00AF5281" w:rsidRDefault="00AF5281" w:rsidP="00A32759">
      <w:pPr>
        <w:spacing w:before="120"/>
        <w:jc w:val="both"/>
        <w:rPr>
          <w:sz w:val="24"/>
          <w:szCs w:val="24"/>
        </w:rPr>
      </w:pPr>
      <w:r w:rsidRPr="00D40ABC">
        <w:rPr>
          <w:sz w:val="24"/>
          <w:szCs w:val="24"/>
        </w:rPr>
        <w:t xml:space="preserve">Stisknutím tlačítka </w:t>
      </w:r>
      <w:r w:rsidR="00D40ABC">
        <w:rPr>
          <w:sz w:val="24"/>
          <w:szCs w:val="24"/>
        </w:rPr>
        <w:t xml:space="preserve">„Finalizace“ proběhne kontrola zjednodušené žádosti o platbu. </w:t>
      </w:r>
      <w:r w:rsidR="007B3190">
        <w:rPr>
          <w:sz w:val="24"/>
          <w:szCs w:val="24"/>
        </w:rPr>
        <w:t>Pokud je vše v pořádku, zjednodušená žádost o platbu se přepne do stavu „</w:t>
      </w:r>
      <w:proofErr w:type="spellStart"/>
      <w:r w:rsidR="007B3190">
        <w:rPr>
          <w:sz w:val="24"/>
          <w:szCs w:val="24"/>
        </w:rPr>
        <w:t>finalizovaná</w:t>
      </w:r>
      <w:proofErr w:type="spellEnd"/>
      <w:r w:rsidR="007B3190">
        <w:rPr>
          <w:sz w:val="24"/>
          <w:szCs w:val="24"/>
        </w:rPr>
        <w:t xml:space="preserve">“. V případě, že potřebujete zjednodušené žádost o platbu editovat, stiskněte tlačítko „zpřístupnit k editaci“. Následně je nutné po úpravě údajů uvedený proces opakovat. </w:t>
      </w:r>
    </w:p>
    <w:p w:rsidR="00AF5281" w:rsidRDefault="00AF5281" w:rsidP="00A32759">
      <w:pPr>
        <w:spacing w:before="120"/>
        <w:jc w:val="both"/>
        <w:rPr>
          <w:b/>
          <w:sz w:val="24"/>
          <w:szCs w:val="24"/>
        </w:rPr>
      </w:pPr>
    </w:p>
    <w:p w:rsidR="00AF5281" w:rsidRDefault="00AF5281" w:rsidP="00A32759">
      <w:pPr>
        <w:spacing w:before="120"/>
        <w:jc w:val="both"/>
        <w:rPr>
          <w:b/>
          <w:sz w:val="24"/>
          <w:szCs w:val="24"/>
          <w:u w:val="single"/>
        </w:rPr>
      </w:pPr>
      <w:r w:rsidRPr="00AF5281">
        <w:rPr>
          <w:b/>
          <w:sz w:val="24"/>
          <w:szCs w:val="24"/>
          <w:u w:val="single"/>
        </w:rPr>
        <w:t xml:space="preserve">Podpis žádosti o platbu </w:t>
      </w:r>
    </w:p>
    <w:p w:rsidR="007B3190" w:rsidRPr="003B13DB" w:rsidRDefault="003B13DB" w:rsidP="00A32759">
      <w:pPr>
        <w:spacing w:before="120"/>
        <w:jc w:val="both"/>
        <w:rPr>
          <w:sz w:val="24"/>
          <w:szCs w:val="24"/>
        </w:rPr>
      </w:pPr>
      <w:r w:rsidRPr="003B13DB">
        <w:rPr>
          <w:sz w:val="24"/>
          <w:szCs w:val="24"/>
        </w:rPr>
        <w:t xml:space="preserve">Podpis žádosti o </w:t>
      </w:r>
      <w:r w:rsidR="00AF1577">
        <w:rPr>
          <w:sz w:val="24"/>
          <w:szCs w:val="24"/>
        </w:rPr>
        <w:t>platbu</w:t>
      </w:r>
      <w:r w:rsidRPr="003B13DB">
        <w:rPr>
          <w:sz w:val="24"/>
          <w:szCs w:val="24"/>
        </w:rPr>
        <w:t xml:space="preserve"> probíhá prostřednictvím kvalifikovaného elektronického podpisu</w:t>
      </w:r>
      <w:r>
        <w:rPr>
          <w:sz w:val="24"/>
          <w:szCs w:val="24"/>
        </w:rPr>
        <w:t xml:space="preserve">. Oprávněný uživatel k podepisování zjednodušené žádosti o platbu byl vložen při zpracování žádosti o podporu. </w:t>
      </w:r>
      <w:r w:rsidR="00786D4C">
        <w:rPr>
          <w:sz w:val="24"/>
          <w:szCs w:val="24"/>
        </w:rPr>
        <w:t xml:space="preserve">Postup podepisování je uveden v příloze číslo jedna Specifických pravidel pro žadatele a příjemce. </w:t>
      </w:r>
    </w:p>
    <w:p w:rsidR="00786D4C" w:rsidRDefault="00786D4C" w:rsidP="00A32759">
      <w:pPr>
        <w:spacing w:before="120"/>
        <w:jc w:val="both"/>
        <w:rPr>
          <w:b/>
          <w:sz w:val="24"/>
          <w:szCs w:val="24"/>
        </w:rPr>
      </w:pPr>
    </w:p>
    <w:p w:rsidR="001A6E01" w:rsidRPr="00A32759" w:rsidRDefault="00A32759" w:rsidP="00A32759">
      <w:pPr>
        <w:spacing w:before="120"/>
        <w:jc w:val="both"/>
        <w:rPr>
          <w:b/>
          <w:sz w:val="24"/>
          <w:szCs w:val="24"/>
        </w:rPr>
      </w:pPr>
      <w:r w:rsidRPr="00A32759">
        <w:rPr>
          <w:b/>
          <w:sz w:val="24"/>
          <w:szCs w:val="24"/>
        </w:rPr>
        <w:t>POZOR:</w:t>
      </w:r>
      <w:r w:rsidR="001A6E01" w:rsidRPr="00A32759">
        <w:rPr>
          <w:b/>
          <w:sz w:val="24"/>
          <w:szCs w:val="24"/>
        </w:rPr>
        <w:t xml:space="preserve"> Pokud </w:t>
      </w:r>
      <w:r w:rsidR="007E18EF">
        <w:rPr>
          <w:b/>
          <w:sz w:val="24"/>
          <w:szCs w:val="24"/>
        </w:rPr>
        <w:t xml:space="preserve">zjednodušenou žádost o platbu </w:t>
      </w:r>
      <w:r w:rsidR="007B3190">
        <w:rPr>
          <w:b/>
          <w:sz w:val="24"/>
          <w:szCs w:val="24"/>
        </w:rPr>
        <w:t>podepíšete</w:t>
      </w:r>
      <w:r w:rsidR="001A6E01" w:rsidRPr="00A32759">
        <w:rPr>
          <w:b/>
          <w:sz w:val="24"/>
          <w:szCs w:val="24"/>
        </w:rPr>
        <w:t xml:space="preserve">, nelze v ní již </w:t>
      </w:r>
      <w:r w:rsidR="000A6190">
        <w:rPr>
          <w:b/>
          <w:sz w:val="24"/>
          <w:szCs w:val="24"/>
        </w:rPr>
        <w:t>provádět žádné změny</w:t>
      </w:r>
      <w:r w:rsidR="001A6E01" w:rsidRPr="00A32759">
        <w:rPr>
          <w:b/>
          <w:sz w:val="24"/>
          <w:szCs w:val="24"/>
        </w:rPr>
        <w:t>.</w:t>
      </w:r>
    </w:p>
    <w:p w:rsidR="001A6E01" w:rsidRDefault="001A6E01" w:rsidP="001A6E01"/>
    <w:p w:rsidR="001A6E01" w:rsidRDefault="001A6E01" w:rsidP="001A6E01"/>
    <w:p w:rsidR="005C36C8" w:rsidRDefault="005C36C8" w:rsidP="005C36C8">
      <w:pPr>
        <w:jc w:val="center"/>
      </w:pPr>
    </w:p>
    <w:p w:rsidR="00AF4ECF" w:rsidRDefault="00AF4ECF" w:rsidP="005C36C8">
      <w:pPr>
        <w:jc w:val="center"/>
      </w:pPr>
    </w:p>
    <w:p w:rsidR="00AF4ECF" w:rsidRDefault="00AF4ECF" w:rsidP="005C36C8">
      <w:pPr>
        <w:jc w:val="center"/>
      </w:pPr>
    </w:p>
    <w:p w:rsidR="00AF4ECF" w:rsidRDefault="00AF4ECF" w:rsidP="005C36C8">
      <w:pPr>
        <w:jc w:val="center"/>
      </w:pPr>
    </w:p>
    <w:p w:rsidR="00AF4ECF" w:rsidRDefault="00AF4ECF" w:rsidP="005C36C8">
      <w:pPr>
        <w:jc w:val="center"/>
      </w:pPr>
    </w:p>
    <w:p w:rsidR="00AF4ECF" w:rsidRDefault="00AF4ECF" w:rsidP="005C36C8">
      <w:pPr>
        <w:jc w:val="center"/>
      </w:pPr>
    </w:p>
    <w:p w:rsidR="00AF4ECF" w:rsidRDefault="00AF4ECF" w:rsidP="005C36C8">
      <w:pPr>
        <w:jc w:val="center"/>
      </w:pPr>
    </w:p>
    <w:p w:rsidR="00AF4ECF" w:rsidRDefault="00AF4ECF" w:rsidP="005C36C8">
      <w:pPr>
        <w:jc w:val="center"/>
      </w:pPr>
    </w:p>
    <w:p w:rsidR="00AF4ECF" w:rsidRDefault="00AF4ECF" w:rsidP="005C36C8">
      <w:pPr>
        <w:jc w:val="center"/>
      </w:pPr>
    </w:p>
    <w:p w:rsidR="00AF4ECF" w:rsidRDefault="00AF4ECF" w:rsidP="005C36C8">
      <w:pPr>
        <w:jc w:val="center"/>
      </w:pPr>
    </w:p>
    <w:p w:rsidR="005C36C8" w:rsidRDefault="005C36C8" w:rsidP="005C36C8">
      <w:pPr>
        <w:jc w:val="center"/>
      </w:pPr>
    </w:p>
    <w:p w:rsidR="009A7890" w:rsidRPr="004B4288" w:rsidRDefault="009A7890" w:rsidP="009A7890">
      <w:pPr>
        <w:pStyle w:val="Textkomente"/>
        <w:jc w:val="both"/>
        <w:rPr>
          <w:b/>
          <w:sz w:val="40"/>
          <w:szCs w:val="40"/>
        </w:rPr>
      </w:pPr>
      <w:r w:rsidRPr="004B4288">
        <w:rPr>
          <w:b/>
          <w:sz w:val="40"/>
          <w:szCs w:val="40"/>
        </w:rPr>
        <w:lastRenderedPageBreak/>
        <w:t>Postup vyplnění zprávy o realizaci</w:t>
      </w:r>
    </w:p>
    <w:p w:rsidR="005C36C8" w:rsidRPr="0055391F" w:rsidRDefault="005C36C8" w:rsidP="005C36C8">
      <w:pPr>
        <w:rPr>
          <w:sz w:val="24"/>
          <w:szCs w:val="24"/>
        </w:rPr>
      </w:pPr>
    </w:p>
    <w:p w:rsidR="00C70776" w:rsidRDefault="00C70776" w:rsidP="00C70776">
      <w:pPr>
        <w:pStyle w:val="textPP"/>
        <w:spacing w:before="120"/>
        <w:rPr>
          <w:rFonts w:cs="Times New Roman"/>
          <w:szCs w:val="24"/>
        </w:rPr>
      </w:pPr>
      <w:r>
        <w:rPr>
          <w:rFonts w:cs="Times New Roman"/>
          <w:szCs w:val="24"/>
        </w:rPr>
        <w:t>Pro tvorbu nové zprávy o realizaci</w:t>
      </w:r>
      <w:r w:rsidRPr="000B7822">
        <w:rPr>
          <w:rFonts w:cs="Times New Roman"/>
          <w:szCs w:val="24"/>
        </w:rPr>
        <w:t xml:space="preserve"> je nutné kliknout na </w:t>
      </w:r>
      <w:r>
        <w:rPr>
          <w:rFonts w:cs="Times New Roman"/>
          <w:szCs w:val="24"/>
        </w:rPr>
        <w:t xml:space="preserve">příslušný </w:t>
      </w:r>
      <w:r w:rsidRPr="00E177DA">
        <w:rPr>
          <w:rFonts w:cs="Times New Roman"/>
          <w:szCs w:val="24"/>
        </w:rPr>
        <w:t>projekt</w:t>
      </w:r>
      <w:r>
        <w:rPr>
          <w:rFonts w:cs="Times New Roman"/>
          <w:szCs w:val="24"/>
        </w:rPr>
        <w:t xml:space="preserve"> a dále</w:t>
      </w:r>
      <w:r w:rsidRPr="00E177DA">
        <w:rPr>
          <w:rFonts w:cs="Times New Roman"/>
          <w:szCs w:val="24"/>
        </w:rPr>
        <w:t xml:space="preserve"> </w:t>
      </w:r>
      <w:r w:rsidRPr="000B7822">
        <w:rPr>
          <w:rFonts w:cs="Times New Roman"/>
          <w:szCs w:val="24"/>
        </w:rPr>
        <w:t xml:space="preserve">na pole s názvem </w:t>
      </w:r>
      <w:r>
        <w:rPr>
          <w:rFonts w:cs="Times New Roman"/>
          <w:szCs w:val="24"/>
        </w:rPr>
        <w:t>„Zprávy o realizaci“</w:t>
      </w:r>
      <w:r w:rsidRPr="000B7822">
        <w:rPr>
          <w:rFonts w:cs="Times New Roman"/>
          <w:szCs w:val="24"/>
        </w:rPr>
        <w:t xml:space="preserve"> v </w:t>
      </w:r>
      <w:r w:rsidRPr="00E177DA">
        <w:rPr>
          <w:rFonts w:cs="Times New Roman"/>
          <w:szCs w:val="24"/>
        </w:rPr>
        <w:t>ovládacím</w:t>
      </w:r>
      <w:r w:rsidRPr="00066730">
        <w:rPr>
          <w:rFonts w:cs="Times New Roman"/>
          <w:szCs w:val="24"/>
        </w:rPr>
        <w:t xml:space="preserve"> panelu</w:t>
      </w:r>
      <w:r>
        <w:rPr>
          <w:rFonts w:cs="Times New Roman"/>
          <w:szCs w:val="24"/>
        </w:rPr>
        <w:t>. Klikněte na pole „Založit novou Zprávu/Informaci“</w:t>
      </w:r>
      <w:r w:rsidRPr="00066730">
        <w:rPr>
          <w:rFonts w:cs="Times New Roman"/>
          <w:szCs w:val="24"/>
        </w:rPr>
        <w:t>.</w:t>
      </w:r>
      <w:r>
        <w:rPr>
          <w:rFonts w:cs="Times New Roman"/>
          <w:szCs w:val="24"/>
        </w:rPr>
        <w:t xml:space="preserve"> V případě další zprávy o realizaci</w:t>
      </w:r>
      <w:r w:rsidRPr="00474121">
        <w:rPr>
          <w:rFonts w:cs="Times New Roman"/>
          <w:szCs w:val="24"/>
        </w:rPr>
        <w:t xml:space="preserve"> se musí při každé nové zprávě kliknout na pole „</w:t>
      </w:r>
      <w:r>
        <w:rPr>
          <w:rFonts w:cs="Times New Roman"/>
          <w:szCs w:val="24"/>
        </w:rPr>
        <w:t>Založit novou Zprávu/Informaci</w:t>
      </w:r>
      <w:r w:rsidRPr="00474121">
        <w:rPr>
          <w:rFonts w:cs="Times New Roman"/>
          <w:szCs w:val="24"/>
        </w:rPr>
        <w:t>“</w:t>
      </w:r>
      <w:r>
        <w:rPr>
          <w:rFonts w:cs="Times New Roman"/>
          <w:szCs w:val="24"/>
        </w:rPr>
        <w:t xml:space="preserve"> v hlavním menu. </w:t>
      </w:r>
    </w:p>
    <w:p w:rsidR="00C70776" w:rsidRDefault="00C70776" w:rsidP="00C70776">
      <w:pPr>
        <w:pStyle w:val="textPP"/>
        <w:spacing w:before="120"/>
        <w:rPr>
          <w:rFonts w:cs="Times New Roman"/>
          <w:szCs w:val="24"/>
        </w:rPr>
      </w:pPr>
      <w:r>
        <w:rPr>
          <w:rFonts w:cs="Times New Roman"/>
          <w:noProof/>
          <w:szCs w:val="24"/>
        </w:rPr>
        <w:drawing>
          <wp:inline distT="0" distB="0" distL="0" distR="0" wp14:anchorId="0CA73BA6" wp14:editId="06A8173D">
            <wp:extent cx="5088835" cy="202654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88466" cy="2026395"/>
                    </a:xfrm>
                    <a:prstGeom prst="rect">
                      <a:avLst/>
                    </a:prstGeom>
                    <a:noFill/>
                    <a:ln>
                      <a:noFill/>
                    </a:ln>
                  </pic:spPr>
                </pic:pic>
              </a:graphicData>
            </a:graphic>
          </wp:inline>
        </w:drawing>
      </w:r>
    </w:p>
    <w:p w:rsidR="00C70776" w:rsidRDefault="00C70776" w:rsidP="00C70776">
      <w:pPr>
        <w:pStyle w:val="textPP"/>
        <w:spacing w:before="120"/>
        <w:rPr>
          <w:rFonts w:cs="Times New Roman"/>
          <w:szCs w:val="24"/>
        </w:rPr>
      </w:pPr>
      <w:r>
        <w:rPr>
          <w:rFonts w:cs="Times New Roman"/>
          <w:szCs w:val="24"/>
        </w:rPr>
        <w:t xml:space="preserve">Stav založené zprávy o realizaci je „Rozpracovaná“.  </w:t>
      </w:r>
    </w:p>
    <w:p w:rsidR="00C70776" w:rsidRDefault="00C70776" w:rsidP="00C70776"/>
    <w:p w:rsidR="00C70776" w:rsidRDefault="00C70776" w:rsidP="00C70776">
      <w:pPr>
        <w:rPr>
          <w:bCs/>
          <w:iCs/>
          <w:sz w:val="24"/>
          <w:szCs w:val="24"/>
        </w:rPr>
      </w:pPr>
      <w:r w:rsidRPr="00C45DC7">
        <w:rPr>
          <w:bCs/>
          <w:iCs/>
          <w:sz w:val="24"/>
          <w:szCs w:val="24"/>
        </w:rPr>
        <w:t xml:space="preserve">Uživateli se zobrazí záložky „Datové oblasti žádosti“. </w:t>
      </w:r>
    </w:p>
    <w:p w:rsidR="004271A6" w:rsidRDefault="004271A6" w:rsidP="00C70776">
      <w:pPr>
        <w:rPr>
          <w:bCs/>
          <w:iCs/>
          <w:sz w:val="24"/>
          <w:szCs w:val="24"/>
        </w:rPr>
      </w:pPr>
    </w:p>
    <w:p w:rsidR="004271A6" w:rsidRPr="00526D0F" w:rsidRDefault="004271A6" w:rsidP="004271A6">
      <w:pPr>
        <w:pStyle w:val="textPP"/>
        <w:spacing w:before="120"/>
      </w:pPr>
      <w:r w:rsidRPr="00526D0F">
        <w:t>Po doplnění údajů</w:t>
      </w:r>
      <w:r>
        <w:t xml:space="preserve"> na každé záložce</w:t>
      </w:r>
      <w:r w:rsidRPr="00526D0F">
        <w:t xml:space="preserve"> záznam uložte tlačítkem uložit. </w:t>
      </w:r>
    </w:p>
    <w:p w:rsidR="00C70776" w:rsidRDefault="00C70776" w:rsidP="00C70776"/>
    <w:p w:rsidR="00C70776" w:rsidRPr="003A7C51" w:rsidRDefault="00C70776" w:rsidP="00C70776">
      <w:pPr>
        <w:pStyle w:val="textPP"/>
        <w:spacing w:before="120"/>
        <w:rPr>
          <w:rFonts w:cs="Times New Roman"/>
          <w:b/>
          <w:szCs w:val="24"/>
          <w:u w:val="single"/>
        </w:rPr>
      </w:pPr>
      <w:r w:rsidRPr="003A7C51">
        <w:rPr>
          <w:rFonts w:cs="Times New Roman"/>
          <w:b/>
          <w:szCs w:val="24"/>
          <w:u w:val="single"/>
        </w:rPr>
        <w:t>Záložka informace o zprávě</w:t>
      </w:r>
    </w:p>
    <w:p w:rsidR="00C70776" w:rsidRDefault="00C70776" w:rsidP="00C70776"/>
    <w:p w:rsidR="00C70776" w:rsidRPr="00C45DC7" w:rsidRDefault="00C70776" w:rsidP="00C45DC7">
      <w:pPr>
        <w:rPr>
          <w:bCs/>
          <w:iCs/>
          <w:sz w:val="24"/>
          <w:szCs w:val="24"/>
        </w:rPr>
      </w:pPr>
      <w:r w:rsidRPr="00C45DC7">
        <w:rPr>
          <w:bCs/>
          <w:iCs/>
          <w:sz w:val="24"/>
          <w:szCs w:val="24"/>
        </w:rPr>
        <w:t xml:space="preserve">Jedná se o základní informace, které jednotlivou zprávu o realizaci identifikují. Automaticky je doplněno identifikační číslo zprávy, typ zprávy, pořadové číslo zprávy, verze, stav, datum založení a finalizace zprávy o realizaci. </w:t>
      </w:r>
    </w:p>
    <w:p w:rsidR="00C70776" w:rsidRDefault="00C70776" w:rsidP="00C70776"/>
    <w:p w:rsidR="00C70776" w:rsidRPr="00E71768" w:rsidRDefault="00C70776" w:rsidP="00E71768">
      <w:pPr>
        <w:jc w:val="both"/>
        <w:rPr>
          <w:bCs/>
          <w:iCs/>
          <w:sz w:val="24"/>
          <w:szCs w:val="24"/>
        </w:rPr>
      </w:pPr>
      <w:r w:rsidRPr="00E71768">
        <w:rPr>
          <w:b/>
          <w:bCs/>
          <w:iCs/>
          <w:sz w:val="24"/>
          <w:szCs w:val="24"/>
        </w:rPr>
        <w:t>Sledované období od</w:t>
      </w:r>
      <w:r>
        <w:t xml:space="preserve"> –</w:t>
      </w:r>
      <w:r w:rsidRPr="00982F08">
        <w:t xml:space="preserve"> </w:t>
      </w:r>
      <w:r w:rsidRPr="00E71768">
        <w:rPr>
          <w:bCs/>
          <w:iCs/>
          <w:sz w:val="24"/>
          <w:szCs w:val="24"/>
        </w:rPr>
        <w:t>vyplňte skutečné datum zahájení etapy projektu, za kterou je podávána zpráva o realizaci</w:t>
      </w:r>
    </w:p>
    <w:p w:rsidR="00C70776" w:rsidRDefault="00C70776" w:rsidP="00C70776">
      <w:pPr>
        <w:rPr>
          <w:b/>
        </w:rPr>
      </w:pPr>
    </w:p>
    <w:p w:rsidR="00C70776" w:rsidRPr="00E71768" w:rsidRDefault="00C70776" w:rsidP="00E71768">
      <w:pPr>
        <w:jc w:val="both"/>
        <w:rPr>
          <w:bCs/>
          <w:iCs/>
          <w:sz w:val="24"/>
          <w:szCs w:val="24"/>
        </w:rPr>
      </w:pPr>
      <w:r w:rsidRPr="00E71768">
        <w:rPr>
          <w:b/>
          <w:bCs/>
          <w:iCs/>
          <w:sz w:val="24"/>
          <w:szCs w:val="24"/>
        </w:rPr>
        <w:t>Sledované období do –</w:t>
      </w:r>
      <w:r>
        <w:t xml:space="preserve"> </w:t>
      </w:r>
      <w:r w:rsidRPr="00E71768">
        <w:rPr>
          <w:bCs/>
          <w:iCs/>
          <w:sz w:val="24"/>
          <w:szCs w:val="24"/>
        </w:rPr>
        <w:t xml:space="preserve">vyplňte skutečné datum ukončení etapy projektu, za kterou je podávána zpráva o realizaci  </w:t>
      </w:r>
    </w:p>
    <w:p w:rsidR="00C70776" w:rsidRDefault="00C70776" w:rsidP="00C70776"/>
    <w:p w:rsidR="00C70776" w:rsidRPr="00C45DC7" w:rsidRDefault="00C70776" w:rsidP="00C70776">
      <w:pPr>
        <w:rPr>
          <w:rFonts w:cs="Arial"/>
          <w:bCs/>
          <w:iCs/>
          <w:sz w:val="24"/>
          <w:szCs w:val="28"/>
        </w:rPr>
      </w:pPr>
      <w:r w:rsidRPr="00E71768">
        <w:rPr>
          <w:b/>
          <w:bCs/>
          <w:iCs/>
          <w:sz w:val="24"/>
          <w:szCs w:val="24"/>
        </w:rPr>
        <w:t>Skutečné datum zahájení</w:t>
      </w:r>
      <w:r w:rsidRPr="005E6E53">
        <w:rPr>
          <w:b/>
        </w:rPr>
        <w:t xml:space="preserve"> –</w:t>
      </w:r>
      <w:r>
        <w:t xml:space="preserve"> </w:t>
      </w:r>
      <w:r w:rsidR="00C45DC7">
        <w:rPr>
          <w:rFonts w:cs="Arial"/>
          <w:bCs/>
          <w:iCs/>
          <w:sz w:val="24"/>
          <w:szCs w:val="28"/>
        </w:rPr>
        <w:t>vy</w:t>
      </w:r>
      <w:r w:rsidRPr="00C45DC7">
        <w:rPr>
          <w:rFonts w:cs="Arial"/>
          <w:bCs/>
          <w:iCs/>
          <w:sz w:val="24"/>
          <w:szCs w:val="28"/>
        </w:rPr>
        <w:t>plňte skutečné datum zahájení projektu</w:t>
      </w:r>
    </w:p>
    <w:p w:rsidR="00C70776" w:rsidRDefault="00C70776" w:rsidP="00C70776">
      <w:pPr>
        <w:rPr>
          <w:b/>
        </w:rPr>
      </w:pPr>
    </w:p>
    <w:p w:rsidR="00C70776" w:rsidRDefault="00C70776" w:rsidP="00C70776">
      <w:pPr>
        <w:keepNext/>
        <w:keepLines/>
        <w:spacing w:before="120"/>
        <w:jc w:val="both"/>
        <w:rPr>
          <w:sz w:val="24"/>
        </w:rPr>
      </w:pPr>
      <w:r w:rsidRPr="00E71768">
        <w:rPr>
          <w:b/>
          <w:bCs/>
          <w:iCs/>
          <w:sz w:val="24"/>
          <w:szCs w:val="24"/>
        </w:rPr>
        <w:t>Skutečné datum ukončení projektu</w:t>
      </w:r>
      <w:r>
        <w:t xml:space="preserve"> – </w:t>
      </w:r>
      <w:r w:rsidRPr="00C45DC7">
        <w:rPr>
          <w:rFonts w:cs="Arial"/>
          <w:bCs/>
          <w:iCs/>
          <w:sz w:val="24"/>
          <w:szCs w:val="28"/>
        </w:rPr>
        <w:t xml:space="preserve">v případě, že se jedná o poslední závěrečnou zprávu o realizaci, vyplňte skutečné datum ukončení projektu. Datum skutečného ukončení realizace projektu nesmí překročit datum uvedené v řídícím dokumentu v </w:t>
      </w:r>
      <w:r w:rsidR="009B6D4A">
        <w:rPr>
          <w:rFonts w:cs="Arial"/>
          <w:bCs/>
          <w:iCs/>
          <w:sz w:val="24"/>
          <w:szCs w:val="28"/>
        </w:rPr>
        <w:t>tabulce Termíny akce (projektu)</w:t>
      </w:r>
    </w:p>
    <w:p w:rsidR="00C70776" w:rsidRPr="00982F08" w:rsidRDefault="00C70776" w:rsidP="00C70776">
      <w:pPr>
        <w:jc w:val="both"/>
      </w:pPr>
    </w:p>
    <w:p w:rsidR="00C70776" w:rsidRDefault="00C70776" w:rsidP="00C70776">
      <w:pPr>
        <w:pStyle w:val="textPP"/>
        <w:spacing w:before="120"/>
        <w:rPr>
          <w:rFonts w:cs="Times New Roman"/>
          <w:bCs w:val="0"/>
          <w:iCs w:val="0"/>
          <w:sz w:val="22"/>
          <w:szCs w:val="20"/>
        </w:rPr>
      </w:pPr>
      <w:r w:rsidRPr="005E6E53">
        <w:rPr>
          <w:rFonts w:cs="Times New Roman"/>
          <w:b/>
          <w:szCs w:val="24"/>
        </w:rPr>
        <w:t>Kontaktní údaje ve věci zprávy</w:t>
      </w:r>
      <w:r w:rsidRPr="005E6E53">
        <w:rPr>
          <w:rFonts w:cs="Times New Roman"/>
          <w:b/>
          <w:noProof/>
          <w:szCs w:val="24"/>
        </w:rPr>
        <mc:AlternateContent>
          <mc:Choice Requires="wps">
            <w:drawing>
              <wp:anchor distT="0" distB="0" distL="114300" distR="114300" simplePos="0" relativeHeight="251662336" behindDoc="0" locked="0" layoutInCell="1" allowOverlap="1" wp14:anchorId="79904105" wp14:editId="2E1B500F">
                <wp:simplePos x="0" y="0"/>
                <wp:positionH relativeFrom="column">
                  <wp:posOffset>1214120</wp:posOffset>
                </wp:positionH>
                <wp:positionV relativeFrom="paragraph">
                  <wp:posOffset>3869690</wp:posOffset>
                </wp:positionV>
                <wp:extent cx="847725" cy="209550"/>
                <wp:effectExtent l="0" t="0" r="28575" b="19050"/>
                <wp:wrapNone/>
                <wp:docPr id="18" name="Obdélní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20955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élník 18" o:spid="_x0000_s1026" style="position:absolute;margin-left:95.6pt;margin-top:304.7pt;width:66.7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" filled="f" strokecolor="red" strokeweight="1.5pt"/>
            </w:pict>
          </mc:Fallback>
        </mc:AlternateContent>
      </w:r>
      <w:r>
        <w:rPr>
          <w:rFonts w:cs="Times New Roman"/>
          <w:b/>
          <w:szCs w:val="24"/>
        </w:rPr>
        <w:t xml:space="preserve"> – </w:t>
      </w:r>
      <w:r w:rsidRPr="009A45F6">
        <w:t>vyplňte kontaktní údaje zhotovitele zprávy o realizaci</w:t>
      </w:r>
    </w:p>
    <w:p w:rsidR="00C70776" w:rsidRDefault="00C70776" w:rsidP="00C70776">
      <w:pPr>
        <w:pStyle w:val="textPP"/>
        <w:spacing w:before="120"/>
        <w:rPr>
          <w:rFonts w:cs="Times New Roman"/>
          <w:bCs w:val="0"/>
          <w:iCs w:val="0"/>
          <w:sz w:val="22"/>
          <w:szCs w:val="20"/>
        </w:rPr>
      </w:pPr>
    </w:p>
    <w:p w:rsidR="00C70776" w:rsidRDefault="00C70776" w:rsidP="00C70776">
      <w:pPr>
        <w:pStyle w:val="textPP"/>
        <w:spacing w:before="120"/>
        <w:rPr>
          <w:rFonts w:cs="Times New Roman"/>
          <w:b/>
          <w:szCs w:val="24"/>
        </w:rPr>
      </w:pPr>
    </w:p>
    <w:p w:rsidR="005847DF" w:rsidRPr="005E6E53" w:rsidRDefault="005847DF" w:rsidP="00C70776">
      <w:pPr>
        <w:pStyle w:val="textPP"/>
        <w:spacing w:before="120"/>
        <w:rPr>
          <w:rFonts w:cs="Times New Roman"/>
          <w:b/>
          <w:szCs w:val="24"/>
        </w:rPr>
      </w:pPr>
    </w:p>
    <w:p w:rsidR="00C70776" w:rsidRPr="003A7C51" w:rsidRDefault="00C70776" w:rsidP="00C70776">
      <w:pPr>
        <w:pStyle w:val="textPP"/>
        <w:spacing w:before="120"/>
        <w:rPr>
          <w:rFonts w:cs="Times New Roman"/>
          <w:b/>
          <w:szCs w:val="24"/>
          <w:u w:val="single"/>
        </w:rPr>
      </w:pPr>
      <w:r w:rsidRPr="003A7C51">
        <w:rPr>
          <w:rFonts w:cs="Times New Roman"/>
          <w:b/>
          <w:szCs w:val="24"/>
          <w:u w:val="single"/>
        </w:rPr>
        <w:lastRenderedPageBreak/>
        <w:t>Záložka Realizace, provoz/údržba výstupu</w:t>
      </w:r>
    </w:p>
    <w:p w:rsidR="00C70776" w:rsidRPr="00066730" w:rsidRDefault="00C70776" w:rsidP="00C70776">
      <w:pPr>
        <w:keepNext/>
        <w:keepLines/>
        <w:spacing w:before="120"/>
        <w:jc w:val="both"/>
        <w:rPr>
          <w:sz w:val="24"/>
        </w:rPr>
      </w:pPr>
      <w:r w:rsidRPr="00526D0F">
        <w:rPr>
          <w:b/>
          <w:bCs/>
          <w:iCs/>
          <w:sz w:val="24"/>
          <w:szCs w:val="24"/>
        </w:rPr>
        <w:t>Popis průběhu realizace</w:t>
      </w:r>
      <w:r>
        <w:rPr>
          <w:b/>
          <w:szCs w:val="24"/>
        </w:rPr>
        <w:t xml:space="preserve"> – </w:t>
      </w:r>
      <w:r w:rsidRPr="00F45B42">
        <w:rPr>
          <w:sz w:val="24"/>
        </w:rPr>
        <w:t>uv</w:t>
      </w:r>
      <w:r w:rsidRPr="00066730">
        <w:rPr>
          <w:sz w:val="24"/>
        </w:rPr>
        <w:t>eďte informace o realizaci dané etapy</w:t>
      </w:r>
      <w:r>
        <w:rPr>
          <w:sz w:val="24"/>
        </w:rPr>
        <w:t>, plnění dosava</w:t>
      </w:r>
      <w:r w:rsidR="00526D0F">
        <w:rPr>
          <w:sz w:val="24"/>
        </w:rPr>
        <w:t>dního postupu prací na projektu</w:t>
      </w:r>
      <w:r>
        <w:rPr>
          <w:sz w:val="24"/>
        </w:rPr>
        <w:t xml:space="preserve">   </w:t>
      </w:r>
    </w:p>
    <w:p w:rsidR="00C70776" w:rsidRDefault="00C70776" w:rsidP="00C70776">
      <w:pPr>
        <w:pStyle w:val="textPP"/>
        <w:spacing w:before="120"/>
        <w:rPr>
          <w:rFonts w:cs="Times New Roman"/>
          <w:bCs w:val="0"/>
          <w:iCs w:val="0"/>
          <w:szCs w:val="20"/>
        </w:rPr>
      </w:pPr>
      <w:r>
        <w:rPr>
          <w:rFonts w:cs="Times New Roman"/>
          <w:b/>
          <w:szCs w:val="24"/>
        </w:rPr>
        <w:t xml:space="preserve">Popis zajištění provozu/údržby výstupů </w:t>
      </w:r>
      <w:r w:rsidR="009B6D4A">
        <w:rPr>
          <w:rFonts w:cs="Times New Roman"/>
          <w:b/>
          <w:szCs w:val="24"/>
        </w:rPr>
        <w:t>–</w:t>
      </w:r>
      <w:r>
        <w:rPr>
          <w:rFonts w:cs="Times New Roman"/>
          <w:b/>
          <w:szCs w:val="24"/>
        </w:rPr>
        <w:t xml:space="preserve"> </w:t>
      </w:r>
      <w:r w:rsidRPr="009F34DC">
        <w:rPr>
          <w:rFonts w:cs="Times New Roman"/>
          <w:bCs w:val="0"/>
          <w:iCs w:val="0"/>
          <w:szCs w:val="20"/>
        </w:rPr>
        <w:t>nevyplňujte</w:t>
      </w:r>
      <w:r w:rsidR="009B6D4A">
        <w:rPr>
          <w:rFonts w:cs="Times New Roman"/>
          <w:bCs w:val="0"/>
          <w:iCs w:val="0"/>
          <w:szCs w:val="20"/>
        </w:rPr>
        <w:t>.</w:t>
      </w:r>
    </w:p>
    <w:p w:rsidR="00C70776" w:rsidRDefault="00C70776" w:rsidP="00C70776">
      <w:pPr>
        <w:keepNext/>
        <w:keepLines/>
        <w:jc w:val="both"/>
        <w:rPr>
          <w:b/>
          <w:sz w:val="24"/>
        </w:rPr>
      </w:pPr>
    </w:p>
    <w:p w:rsidR="0006262C" w:rsidRPr="0006262C" w:rsidRDefault="0006262C" w:rsidP="00C70776">
      <w:pPr>
        <w:keepNext/>
        <w:keepLines/>
        <w:jc w:val="both"/>
        <w:rPr>
          <w:b/>
          <w:bCs/>
          <w:iCs/>
          <w:sz w:val="24"/>
          <w:szCs w:val="24"/>
          <w:u w:val="single"/>
        </w:rPr>
      </w:pPr>
      <w:r w:rsidRPr="0006262C">
        <w:rPr>
          <w:b/>
          <w:bCs/>
          <w:iCs/>
          <w:sz w:val="24"/>
          <w:szCs w:val="24"/>
          <w:u w:val="single"/>
        </w:rPr>
        <w:t>Příjmy</w:t>
      </w:r>
    </w:p>
    <w:p w:rsidR="0006262C" w:rsidRDefault="0006262C" w:rsidP="00C70776">
      <w:pPr>
        <w:keepNext/>
        <w:keepLines/>
        <w:jc w:val="both"/>
        <w:rPr>
          <w:b/>
          <w:sz w:val="24"/>
        </w:rPr>
      </w:pPr>
    </w:p>
    <w:p w:rsidR="00015EB9" w:rsidRDefault="00015EB9" w:rsidP="00015EB9">
      <w:pPr>
        <w:jc w:val="both"/>
        <w:rPr>
          <w:sz w:val="24"/>
        </w:rPr>
      </w:pPr>
      <w:r>
        <w:rPr>
          <w:sz w:val="24"/>
        </w:rPr>
        <w:t xml:space="preserve">V případě, že projekt nevytváří příjmy </w:t>
      </w:r>
      <w:r w:rsidR="00ED3C96">
        <w:rPr>
          <w:sz w:val="24"/>
        </w:rPr>
        <w:t xml:space="preserve">projektu, </w:t>
      </w:r>
      <w:r>
        <w:rPr>
          <w:sz w:val="24"/>
        </w:rPr>
        <w:t xml:space="preserve">záložku „Příjmy“ nevyplňujte. </w:t>
      </w:r>
    </w:p>
    <w:p w:rsidR="00015EB9" w:rsidRDefault="00015EB9" w:rsidP="006B3618">
      <w:pPr>
        <w:jc w:val="both"/>
        <w:rPr>
          <w:sz w:val="24"/>
        </w:rPr>
      </w:pPr>
    </w:p>
    <w:p w:rsidR="000B0B81" w:rsidRDefault="00A5427E" w:rsidP="006B3618">
      <w:pPr>
        <w:jc w:val="both"/>
        <w:rPr>
          <w:sz w:val="24"/>
        </w:rPr>
      </w:pPr>
      <w:r>
        <w:rPr>
          <w:sz w:val="24"/>
        </w:rPr>
        <w:t xml:space="preserve">V případě, </w:t>
      </w:r>
      <w:r w:rsidR="00ED3C96">
        <w:rPr>
          <w:sz w:val="24"/>
        </w:rPr>
        <w:t xml:space="preserve">že </w:t>
      </w:r>
      <w:r w:rsidR="00565C26">
        <w:rPr>
          <w:sz w:val="24"/>
        </w:rPr>
        <w:t xml:space="preserve">projekt příjmy dle čl. 61 původně </w:t>
      </w:r>
      <w:r w:rsidR="00921CBF">
        <w:rPr>
          <w:sz w:val="24"/>
        </w:rPr>
        <w:t xml:space="preserve">nepředpokládal nebo </w:t>
      </w:r>
      <w:r w:rsidR="000B0B81" w:rsidRPr="000B0B81">
        <w:rPr>
          <w:sz w:val="24"/>
        </w:rPr>
        <w:t>pokud monitorování odhalí, že skutečně realizované čisté příjmy jsou vyšší než původní odhad, musí se snížit způsobilé výdaje. Za úroveň odchylky signalizující nesprávně stanovenou výši finanční mezery na začátku projektu je považována odchylka ve finanční mezeře přesahující 10 %.</w:t>
      </w:r>
    </w:p>
    <w:p w:rsidR="00BE17AF" w:rsidRDefault="006B3618" w:rsidP="006B3618">
      <w:pPr>
        <w:jc w:val="both"/>
        <w:rPr>
          <w:sz w:val="24"/>
        </w:rPr>
      </w:pPr>
      <w:r w:rsidRPr="006B3618">
        <w:rPr>
          <w:sz w:val="24"/>
        </w:rPr>
        <w:t xml:space="preserve">Výše finanční mezery se přepočítává podle skutečně dosažených hodnot příjmů a výdajů současně s podáním závěrečné </w:t>
      </w:r>
      <w:proofErr w:type="spellStart"/>
      <w:r w:rsidRPr="006B3618">
        <w:rPr>
          <w:sz w:val="24"/>
        </w:rPr>
        <w:t>ZoR</w:t>
      </w:r>
      <w:proofErr w:type="spellEnd"/>
      <w:r w:rsidRPr="006B3618">
        <w:rPr>
          <w:sz w:val="24"/>
        </w:rPr>
        <w:t xml:space="preserve"> projektu a závěrečné </w:t>
      </w:r>
      <w:proofErr w:type="spellStart"/>
      <w:r w:rsidRPr="006B3618">
        <w:rPr>
          <w:sz w:val="24"/>
        </w:rPr>
        <w:t>ZoU</w:t>
      </w:r>
      <w:proofErr w:type="spellEnd"/>
      <w:r w:rsidRPr="006B3618">
        <w:rPr>
          <w:sz w:val="24"/>
        </w:rPr>
        <w:t xml:space="preserve"> projektu.</w:t>
      </w:r>
      <w:r w:rsidR="000C5D50">
        <w:rPr>
          <w:sz w:val="24"/>
        </w:rPr>
        <w:t xml:space="preserve"> Přepočet proveďte v modulu CBA a zaškrtněte pole „Proveden přepočet v modulu CBA“ na hodnotu „ANO“.</w:t>
      </w:r>
      <w:r w:rsidR="000D5FDF">
        <w:rPr>
          <w:sz w:val="24"/>
        </w:rPr>
        <w:t xml:space="preserve"> </w:t>
      </w:r>
      <w:r w:rsidR="00A0392D">
        <w:rPr>
          <w:sz w:val="24"/>
        </w:rPr>
        <w:t xml:space="preserve">Výši příjmů vyplňte do odpovídajících polí na záložce „Příjmy“. </w:t>
      </w:r>
    </w:p>
    <w:p w:rsidR="00015EB9" w:rsidRDefault="00015EB9" w:rsidP="006B3618">
      <w:pPr>
        <w:jc w:val="both"/>
        <w:rPr>
          <w:sz w:val="24"/>
        </w:rPr>
      </w:pPr>
    </w:p>
    <w:p w:rsidR="00015EB9" w:rsidRDefault="00DC6F11" w:rsidP="006B3618">
      <w:pPr>
        <w:jc w:val="both"/>
        <w:rPr>
          <w:sz w:val="24"/>
        </w:rPr>
      </w:pPr>
      <w:r>
        <w:rPr>
          <w:sz w:val="24"/>
        </w:rPr>
        <w:t xml:space="preserve">V případě, že projekt jiné peněžní příjmy původně nepředpokládal nebo pokud monitorování odhalí, že skutečně realizované čisté jiné peněžní příjmy jsou vyšší než původně odhad, musí se snížit způsobilé výdaje. </w:t>
      </w:r>
      <w:r w:rsidR="00281478">
        <w:rPr>
          <w:sz w:val="24"/>
        </w:rPr>
        <w:t>Přepočet proveďte</w:t>
      </w:r>
      <w:r w:rsidR="00892891">
        <w:rPr>
          <w:sz w:val="24"/>
        </w:rPr>
        <w:t xml:space="preserve"> </w:t>
      </w:r>
      <w:r w:rsidR="00502774">
        <w:rPr>
          <w:sz w:val="24"/>
        </w:rPr>
        <w:t xml:space="preserve">v příloze „Výpočet čistých jiných peněžních příjmů“ </w:t>
      </w:r>
      <w:r w:rsidR="00281478">
        <w:rPr>
          <w:sz w:val="24"/>
        </w:rPr>
        <w:t>nejpozději s </w:t>
      </w:r>
      <w:proofErr w:type="gramStart"/>
      <w:r w:rsidR="00281478">
        <w:rPr>
          <w:sz w:val="24"/>
        </w:rPr>
        <w:t>poslední</w:t>
      </w:r>
      <w:proofErr w:type="gramEnd"/>
      <w:r w:rsidR="00281478">
        <w:rPr>
          <w:sz w:val="24"/>
        </w:rPr>
        <w:t xml:space="preserve"> </w:t>
      </w:r>
      <w:proofErr w:type="spellStart"/>
      <w:r w:rsidR="00C9185B">
        <w:rPr>
          <w:sz w:val="24"/>
        </w:rPr>
        <w:t>ZoR</w:t>
      </w:r>
      <w:proofErr w:type="spellEnd"/>
      <w:r w:rsidR="00C9185B">
        <w:rPr>
          <w:sz w:val="24"/>
        </w:rPr>
        <w:t xml:space="preserve"> projektu a přiložte</w:t>
      </w:r>
      <w:r w:rsidR="00210CF8">
        <w:rPr>
          <w:sz w:val="24"/>
        </w:rPr>
        <w:t xml:space="preserve"> přepočet </w:t>
      </w:r>
      <w:r w:rsidR="00C9185B">
        <w:rPr>
          <w:sz w:val="24"/>
        </w:rPr>
        <w:t>na záložku „Dokumenty“</w:t>
      </w:r>
      <w:r w:rsidR="00A829D4">
        <w:rPr>
          <w:sz w:val="24"/>
        </w:rPr>
        <w:t xml:space="preserve"> a vyplňte odpovídající pole na záložce „Příjmy“. </w:t>
      </w:r>
    </w:p>
    <w:p w:rsidR="006B3618" w:rsidRPr="006B3618" w:rsidRDefault="000C5D50" w:rsidP="006B3618">
      <w:pPr>
        <w:jc w:val="both"/>
        <w:rPr>
          <w:sz w:val="24"/>
        </w:rPr>
      </w:pPr>
      <w:r>
        <w:rPr>
          <w:sz w:val="24"/>
        </w:rPr>
        <w:t xml:space="preserve"> </w:t>
      </w:r>
      <w:r w:rsidR="006B3618" w:rsidRPr="006B3618">
        <w:rPr>
          <w:sz w:val="24"/>
        </w:rPr>
        <w:t xml:space="preserve"> </w:t>
      </w:r>
    </w:p>
    <w:p w:rsidR="00C70776" w:rsidRPr="003A7C51" w:rsidRDefault="00C70776" w:rsidP="00C70776">
      <w:pPr>
        <w:pStyle w:val="textPP"/>
        <w:spacing w:before="120"/>
        <w:rPr>
          <w:rFonts w:cs="Times New Roman"/>
          <w:b/>
          <w:szCs w:val="24"/>
          <w:u w:val="single"/>
        </w:rPr>
      </w:pPr>
      <w:r w:rsidRPr="003A7C51">
        <w:rPr>
          <w:rFonts w:cs="Times New Roman"/>
          <w:b/>
          <w:szCs w:val="24"/>
          <w:u w:val="single"/>
        </w:rPr>
        <w:t xml:space="preserve">Záložka </w:t>
      </w:r>
      <w:r>
        <w:rPr>
          <w:rFonts w:cs="Times New Roman"/>
          <w:b/>
          <w:szCs w:val="24"/>
          <w:u w:val="single"/>
        </w:rPr>
        <w:t>Identifikace problémů</w:t>
      </w:r>
    </w:p>
    <w:p w:rsidR="00C70776" w:rsidRPr="008F26E4" w:rsidRDefault="00C70776" w:rsidP="00C70776">
      <w:pPr>
        <w:pStyle w:val="textPP"/>
        <w:spacing w:before="120"/>
        <w:rPr>
          <w:b/>
        </w:rPr>
      </w:pPr>
      <w:r w:rsidRPr="008F26E4">
        <w:rPr>
          <w:b/>
        </w:rPr>
        <w:t>Identifikace, popis, řešení</w:t>
      </w:r>
    </w:p>
    <w:p w:rsidR="00C70776" w:rsidRPr="00AC6D8E" w:rsidRDefault="00C70776" w:rsidP="00C70776">
      <w:pPr>
        <w:pStyle w:val="textPP"/>
        <w:spacing w:before="120"/>
        <w:rPr>
          <w:rFonts w:cs="Times New Roman"/>
          <w:b/>
          <w:szCs w:val="24"/>
        </w:rPr>
      </w:pPr>
      <w:r>
        <w:t xml:space="preserve">Uveďte problémy při realizaci, jakým způsobem byly problémy odstraněny a pokud trvají, jaká byla přijata opatření k jejich </w:t>
      </w:r>
      <w:r w:rsidR="00526D0F">
        <w:t>odstranění</w:t>
      </w:r>
      <w:r w:rsidR="00AF4ECF">
        <w:t>.</w:t>
      </w:r>
    </w:p>
    <w:p w:rsidR="00BA1C12" w:rsidRDefault="00BA1C12" w:rsidP="00C70776">
      <w:pPr>
        <w:pStyle w:val="textPP"/>
        <w:spacing w:before="120"/>
        <w:rPr>
          <w:rFonts w:cs="Times New Roman"/>
          <w:b/>
          <w:szCs w:val="24"/>
          <w:u w:val="single"/>
        </w:rPr>
      </w:pPr>
    </w:p>
    <w:p w:rsidR="00C70776" w:rsidRPr="00AA491C" w:rsidRDefault="00C70776" w:rsidP="00C70776">
      <w:pPr>
        <w:pStyle w:val="textPP"/>
        <w:spacing w:before="120"/>
        <w:rPr>
          <w:rFonts w:cs="Times New Roman"/>
          <w:b/>
          <w:szCs w:val="24"/>
          <w:u w:val="single"/>
        </w:rPr>
      </w:pPr>
      <w:r w:rsidRPr="00AA491C">
        <w:rPr>
          <w:rFonts w:cs="Times New Roman"/>
          <w:b/>
          <w:szCs w:val="24"/>
          <w:u w:val="single"/>
        </w:rPr>
        <w:t>Záložka Harmonogram</w:t>
      </w:r>
    </w:p>
    <w:p w:rsidR="00C70776" w:rsidRPr="00AA491C" w:rsidRDefault="00C70776" w:rsidP="00C70776">
      <w:pPr>
        <w:pStyle w:val="textPP"/>
        <w:spacing w:before="120"/>
      </w:pPr>
      <w:r w:rsidRPr="00AA491C">
        <w:t>Nevyplňujte, nerelevantní</w:t>
      </w:r>
      <w:r w:rsidR="00AF4ECF">
        <w:t>.</w:t>
      </w:r>
    </w:p>
    <w:p w:rsidR="00C70776" w:rsidRDefault="00C70776" w:rsidP="00C70776">
      <w:pPr>
        <w:pStyle w:val="textPP"/>
        <w:spacing w:before="120"/>
        <w:rPr>
          <w:rFonts w:cs="Times New Roman"/>
          <w:b/>
          <w:szCs w:val="24"/>
          <w:u w:val="single"/>
        </w:rPr>
      </w:pPr>
    </w:p>
    <w:p w:rsidR="00C70776" w:rsidRDefault="00C70776" w:rsidP="00C70776">
      <w:pPr>
        <w:pStyle w:val="textPP"/>
        <w:spacing w:before="120"/>
        <w:rPr>
          <w:rFonts w:cs="Times New Roman"/>
          <w:b/>
          <w:szCs w:val="24"/>
          <w:u w:val="single"/>
        </w:rPr>
      </w:pPr>
      <w:r>
        <w:rPr>
          <w:rFonts w:cs="Times New Roman"/>
          <w:b/>
          <w:szCs w:val="24"/>
          <w:u w:val="single"/>
        </w:rPr>
        <w:t>Záložka Indikátory</w:t>
      </w:r>
    </w:p>
    <w:p w:rsidR="00C70776" w:rsidRDefault="00C70776" w:rsidP="00C70776">
      <w:pPr>
        <w:pStyle w:val="textPP"/>
        <w:spacing w:before="120"/>
      </w:pPr>
      <w:r w:rsidRPr="001C657F">
        <w:t xml:space="preserve">Tato záložka podává informace o aktuálním plnění stanovených indikátorů projektu. </w:t>
      </w:r>
      <w:r>
        <w:t>Z MS2014+</w:t>
      </w:r>
      <w:r w:rsidRPr="001C657F">
        <w:t xml:space="preserve"> se automaticky načtou data do pole </w:t>
      </w:r>
      <w:r>
        <w:t>„</w:t>
      </w:r>
      <w:r w:rsidRPr="001C657F">
        <w:t>Náze</w:t>
      </w:r>
      <w:r>
        <w:t>v indikátoru“</w:t>
      </w:r>
      <w:r w:rsidRPr="001C657F">
        <w:t>, včetně kódu, měrné jednotky, výchozí a cílové hodnoty indikátoru, ke které se příjemce zavázal</w:t>
      </w:r>
      <w:r>
        <w:t xml:space="preserve">. Vyberte indikátor, u kterého chcete vykázat změnu a stiskněte tlačítko „Vykázat změnu/přírůstek“. Indikátor se zobrazí v tabulce „Indikátory, u kterých je vykazována změna/přírůstek za aktuální monitorovací období“. V případě chybného výběru, je možné indikátor odstranit tlačítkem „Smazat záznam“. </w:t>
      </w:r>
    </w:p>
    <w:p w:rsidR="00C70776" w:rsidRDefault="00C70776" w:rsidP="00C70776">
      <w:pPr>
        <w:pStyle w:val="textPP"/>
        <w:spacing w:before="120"/>
      </w:pPr>
      <w:r w:rsidRPr="001C657F">
        <w:t>Na záložc</w:t>
      </w:r>
      <w:r>
        <w:t>e je nutné vyplnit povinné pole „Přírůstková hodnota“</w:t>
      </w:r>
      <w:r w:rsidRPr="001C657F">
        <w:t>, zde se vypl</w:t>
      </w:r>
      <w:r>
        <w:t>ňuje skutečná hodnota indikátoru</w:t>
      </w:r>
      <w:r w:rsidRPr="001C657F">
        <w:t xml:space="preserve">, které je dosaženo ke dni ukončení etapy nebo k poslednímu </w:t>
      </w:r>
      <w:r>
        <w:t>dni období, za které je podávána</w:t>
      </w:r>
      <w:r w:rsidRPr="001C657F">
        <w:t xml:space="preserve"> </w:t>
      </w:r>
      <w:r>
        <w:t>zpráva o realizaci</w:t>
      </w:r>
      <w:r w:rsidRPr="001C657F">
        <w:t>. Jedná se o kumulativní údaj za období od zahájení realizace projektu.</w:t>
      </w:r>
      <w:r>
        <w:t xml:space="preserve"> </w:t>
      </w:r>
    </w:p>
    <w:p w:rsidR="00C70776" w:rsidRDefault="00C70776" w:rsidP="00C70776">
      <w:pPr>
        <w:pStyle w:val="textPP"/>
        <w:spacing w:before="120"/>
        <w:rPr>
          <w:b/>
        </w:rPr>
      </w:pPr>
      <w:r>
        <w:lastRenderedPageBreak/>
        <w:t xml:space="preserve">Následně je nutné vyplnit povinné pole „Datum přírůstkové hodnoty“. V tomto poli uveďte datum skutečného dosažení indikátoru za předpokladu, že dojde k jeho naplnění před plánovaným ukončením realizace etapy/projektu. </w:t>
      </w:r>
      <w:r w:rsidRPr="008842FA">
        <w:rPr>
          <w:b/>
        </w:rPr>
        <w:t>Datum</w:t>
      </w:r>
      <w:r>
        <w:rPr>
          <w:b/>
        </w:rPr>
        <w:t xml:space="preserve"> aktuální</w:t>
      </w:r>
      <w:r w:rsidRPr="008842FA">
        <w:rPr>
          <w:b/>
        </w:rPr>
        <w:t xml:space="preserve"> dosažené hodnoty indikátoru nesmí být však </w:t>
      </w:r>
      <w:r>
        <w:rPr>
          <w:b/>
        </w:rPr>
        <w:t>delší</w:t>
      </w:r>
      <w:r w:rsidRPr="008842FA">
        <w:rPr>
          <w:b/>
        </w:rPr>
        <w:t xml:space="preserve"> než datum finalizace </w:t>
      </w:r>
      <w:r>
        <w:rPr>
          <w:b/>
        </w:rPr>
        <w:t>zprávy o realizaci</w:t>
      </w:r>
      <w:r w:rsidRPr="008842FA">
        <w:rPr>
          <w:b/>
        </w:rPr>
        <w:t>.</w:t>
      </w:r>
      <w:r>
        <w:rPr>
          <w:b/>
        </w:rPr>
        <w:t xml:space="preserve"> </w:t>
      </w:r>
    </w:p>
    <w:p w:rsidR="00C70776" w:rsidRDefault="00C70776" w:rsidP="00C70776">
      <w:pPr>
        <w:pStyle w:val="textPP"/>
        <w:spacing w:before="120"/>
      </w:pPr>
      <w:r>
        <w:t>U závěrečné zprávy o realizaci v poli „Popis plnění indikátorů“</w:t>
      </w:r>
      <w:r w:rsidRPr="001C657F">
        <w:t xml:space="preserve"> zdůvodněte</w:t>
      </w:r>
      <w:r>
        <w:t>,</w:t>
      </w:r>
      <w:r w:rsidRPr="001C657F">
        <w:t xml:space="preserve"> v případě nesplnění plánu</w:t>
      </w:r>
      <w:r>
        <w:t>, proč nebylo plánované plnění indikátorů dosaženo</w:t>
      </w:r>
      <w:r w:rsidRPr="001C657F">
        <w:t xml:space="preserve">. </w:t>
      </w:r>
    </w:p>
    <w:p w:rsidR="00BA1C12" w:rsidRPr="00E56564" w:rsidRDefault="00BA1C12" w:rsidP="00C70776">
      <w:pPr>
        <w:pStyle w:val="textPP"/>
        <w:spacing w:before="120"/>
        <w:rPr>
          <w:rFonts w:cs="Times New Roman"/>
          <w:b/>
          <w:szCs w:val="24"/>
          <w:u w:val="single"/>
        </w:rPr>
      </w:pPr>
    </w:p>
    <w:p w:rsidR="00C70776" w:rsidRDefault="00C70776" w:rsidP="00C70776">
      <w:pPr>
        <w:keepNext/>
        <w:keepLines/>
        <w:spacing w:before="120" w:after="120"/>
        <w:jc w:val="both"/>
        <w:rPr>
          <w:sz w:val="24"/>
        </w:rPr>
      </w:pPr>
      <w:r>
        <w:rPr>
          <w:noProof/>
          <w:sz w:val="24"/>
        </w:rPr>
        <w:drawing>
          <wp:inline distT="0" distB="0" distL="0" distR="0" wp14:anchorId="68DB10DC" wp14:editId="3722B7B7">
            <wp:extent cx="5478449" cy="3723001"/>
            <wp:effectExtent l="0" t="0" r="8255"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78719" cy="3723185"/>
                    </a:xfrm>
                    <a:prstGeom prst="rect">
                      <a:avLst/>
                    </a:prstGeom>
                    <a:noFill/>
                    <a:ln>
                      <a:noFill/>
                    </a:ln>
                  </pic:spPr>
                </pic:pic>
              </a:graphicData>
            </a:graphic>
          </wp:inline>
        </w:drawing>
      </w:r>
    </w:p>
    <w:p w:rsidR="00C70776" w:rsidRDefault="00C70776" w:rsidP="00C70776">
      <w:pPr>
        <w:pStyle w:val="textPP"/>
        <w:spacing w:before="120"/>
        <w:rPr>
          <w:rFonts w:cs="Times New Roman"/>
          <w:b/>
          <w:szCs w:val="24"/>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401606" w:rsidRDefault="00401606" w:rsidP="00C70776">
      <w:pPr>
        <w:pStyle w:val="textPP"/>
        <w:spacing w:before="120"/>
        <w:rPr>
          <w:rFonts w:cs="Times New Roman"/>
          <w:b/>
          <w:szCs w:val="24"/>
          <w:u w:val="single"/>
        </w:rPr>
      </w:pPr>
    </w:p>
    <w:p w:rsidR="00C70776" w:rsidRPr="00AA491C" w:rsidRDefault="00C70776" w:rsidP="00C70776">
      <w:pPr>
        <w:pStyle w:val="textPP"/>
        <w:spacing w:before="120"/>
        <w:rPr>
          <w:rFonts w:cs="Times New Roman"/>
          <w:b/>
          <w:szCs w:val="24"/>
          <w:u w:val="single"/>
        </w:rPr>
      </w:pPr>
      <w:r w:rsidRPr="00AA491C">
        <w:rPr>
          <w:rFonts w:cs="Times New Roman"/>
          <w:b/>
          <w:szCs w:val="24"/>
          <w:u w:val="single"/>
        </w:rPr>
        <w:lastRenderedPageBreak/>
        <w:t>Záložka H</w:t>
      </w:r>
      <w:r>
        <w:rPr>
          <w:rFonts w:cs="Times New Roman"/>
          <w:b/>
          <w:szCs w:val="24"/>
          <w:u w:val="single"/>
        </w:rPr>
        <w:t>orizontální principy</w:t>
      </w:r>
    </w:p>
    <w:p w:rsidR="00C70776" w:rsidRDefault="00C70776" w:rsidP="00C70776">
      <w:pPr>
        <w:keepNext/>
        <w:keepLines/>
        <w:spacing w:before="120"/>
        <w:jc w:val="both"/>
        <w:rPr>
          <w:sz w:val="24"/>
        </w:rPr>
      </w:pPr>
      <w:r w:rsidRPr="0016796A">
        <w:rPr>
          <w:sz w:val="24"/>
        </w:rPr>
        <w:t>Uveďte plnění vlivu na rovné příležitosti s ohledem na popis v žádosti o podporu.</w:t>
      </w:r>
      <w:r>
        <w:rPr>
          <w:szCs w:val="24"/>
        </w:rPr>
        <w:t xml:space="preserve"> </w:t>
      </w:r>
      <w:r>
        <w:rPr>
          <w:sz w:val="24"/>
        </w:rPr>
        <w:t xml:space="preserve">Vyberte typ horizontálního principu a stiskněte tlačítko „Vykázat změnu/přírůstek“. Vybraný záznam se zobrazí v tabulce „Horizontální principy, u kterých je vykazována změna/přírůstek za aktuální monitorovací období“. Následně vyplňte textové pole „Popis plnění cílů projektu“. </w:t>
      </w:r>
      <w:r w:rsidR="00F23BA8">
        <w:rPr>
          <w:sz w:val="24"/>
        </w:rPr>
        <w:t xml:space="preserve">Vyplnění je povinné v případě, že v žádosti o podporu byla uvedena hodnota „pozitivní nebo cíleně zaměřen“ na </w:t>
      </w:r>
      <w:r w:rsidR="00DF57B4">
        <w:rPr>
          <w:sz w:val="24"/>
        </w:rPr>
        <w:t xml:space="preserve">horizontální princip. </w:t>
      </w:r>
      <w:r w:rsidR="00F23BA8">
        <w:rPr>
          <w:sz w:val="24"/>
        </w:rPr>
        <w:t xml:space="preserve"> </w:t>
      </w:r>
    </w:p>
    <w:p w:rsidR="00C70776" w:rsidRDefault="00C70776" w:rsidP="00C70776">
      <w:pPr>
        <w:pStyle w:val="textPP"/>
        <w:keepNext/>
        <w:keepLines/>
        <w:spacing w:before="120"/>
        <w:rPr>
          <w:rFonts w:cs="Times New Roman"/>
          <w:szCs w:val="24"/>
        </w:rPr>
      </w:pPr>
    </w:p>
    <w:p w:rsidR="00C70776" w:rsidRDefault="00C70776" w:rsidP="00C70776">
      <w:pPr>
        <w:jc w:val="both"/>
        <w:rPr>
          <w:sz w:val="24"/>
        </w:rPr>
      </w:pPr>
      <w:r>
        <w:rPr>
          <w:noProof/>
          <w:sz w:val="24"/>
        </w:rPr>
        <w:drawing>
          <wp:inline distT="0" distB="0" distL="0" distR="0" wp14:anchorId="49EEC19E" wp14:editId="6786B7F1">
            <wp:extent cx="4245997" cy="2572550"/>
            <wp:effectExtent l="0" t="0" r="254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246367" cy="2572774"/>
                    </a:xfrm>
                    <a:prstGeom prst="rect">
                      <a:avLst/>
                    </a:prstGeom>
                    <a:noFill/>
                    <a:ln>
                      <a:noFill/>
                    </a:ln>
                  </pic:spPr>
                </pic:pic>
              </a:graphicData>
            </a:graphic>
          </wp:inline>
        </w:drawing>
      </w:r>
    </w:p>
    <w:p w:rsidR="00C70776" w:rsidRDefault="00C70776" w:rsidP="00C70776">
      <w:pPr>
        <w:pStyle w:val="textPP"/>
        <w:spacing w:before="120"/>
        <w:rPr>
          <w:rFonts w:cs="Times New Roman"/>
          <w:b/>
          <w:szCs w:val="24"/>
          <w:u w:val="single"/>
        </w:rPr>
      </w:pPr>
      <w:r w:rsidRPr="00AA491C">
        <w:rPr>
          <w:rFonts w:cs="Times New Roman"/>
          <w:b/>
          <w:szCs w:val="24"/>
          <w:u w:val="single"/>
        </w:rPr>
        <w:t xml:space="preserve">Záložka </w:t>
      </w:r>
      <w:r>
        <w:rPr>
          <w:rFonts w:cs="Times New Roman"/>
          <w:b/>
          <w:szCs w:val="24"/>
          <w:u w:val="single"/>
        </w:rPr>
        <w:t>Klíčové aktivity</w:t>
      </w:r>
    </w:p>
    <w:p w:rsidR="00C70776" w:rsidRDefault="00C70776" w:rsidP="00C70776">
      <w:pPr>
        <w:pStyle w:val="textPP"/>
        <w:spacing w:before="120"/>
      </w:pPr>
      <w:r>
        <w:rPr>
          <w:rFonts w:cs="Times New Roman"/>
          <w:szCs w:val="24"/>
        </w:rPr>
        <w:t xml:space="preserve">Uveďte pokroky v realizaci klíčových aktivit. Vyberte klíčovou aktivitu a stiskněte tlačítko „Vykázat změnu/přírůstek“. Vybraný záznam se zobrazí v poli </w:t>
      </w:r>
      <w:r>
        <w:t xml:space="preserve">„Klíčové aktivity, u kterých je vykazována změna/přírůstek za aktuální monitorovací období“ a vyplňte textové pole „Popis pokroku v realizaci klíčové aktivity za sledované období“. </w:t>
      </w:r>
    </w:p>
    <w:p w:rsidR="00BA1C12" w:rsidRPr="0079067F" w:rsidRDefault="00BA1C12" w:rsidP="00C70776">
      <w:pPr>
        <w:pStyle w:val="textPP"/>
        <w:spacing w:before="120"/>
        <w:rPr>
          <w:rFonts w:cs="Times New Roman"/>
          <w:szCs w:val="24"/>
        </w:rPr>
      </w:pPr>
    </w:p>
    <w:p w:rsidR="00C70776" w:rsidRDefault="00C70776" w:rsidP="00C70776">
      <w:pPr>
        <w:spacing w:before="120" w:after="60"/>
        <w:jc w:val="both"/>
        <w:rPr>
          <w:sz w:val="24"/>
        </w:rPr>
      </w:pPr>
      <w:r>
        <w:rPr>
          <w:noProof/>
          <w:sz w:val="24"/>
        </w:rPr>
        <w:drawing>
          <wp:inline distT="0" distB="0" distL="0" distR="0" wp14:anchorId="364B87D2" wp14:editId="0AA65304">
            <wp:extent cx="4245997" cy="2961332"/>
            <wp:effectExtent l="0" t="0" r="254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246119" cy="2961417"/>
                    </a:xfrm>
                    <a:prstGeom prst="rect">
                      <a:avLst/>
                    </a:prstGeom>
                    <a:noFill/>
                    <a:ln>
                      <a:noFill/>
                    </a:ln>
                  </pic:spPr>
                </pic:pic>
              </a:graphicData>
            </a:graphic>
          </wp:inline>
        </w:drawing>
      </w:r>
    </w:p>
    <w:p w:rsidR="00BA1C12" w:rsidRDefault="00BA1C12" w:rsidP="00C70776">
      <w:pPr>
        <w:pStyle w:val="textPP"/>
        <w:spacing w:before="120"/>
        <w:rPr>
          <w:rFonts w:cs="Times New Roman"/>
          <w:b/>
          <w:szCs w:val="24"/>
          <w:u w:val="single"/>
        </w:rPr>
      </w:pPr>
    </w:p>
    <w:p w:rsidR="00C70776" w:rsidRDefault="00C70776" w:rsidP="00C70776">
      <w:pPr>
        <w:pStyle w:val="textPP"/>
        <w:spacing w:before="120"/>
        <w:rPr>
          <w:rFonts w:cs="Times New Roman"/>
          <w:b/>
          <w:szCs w:val="24"/>
          <w:u w:val="single"/>
        </w:rPr>
      </w:pPr>
      <w:r w:rsidRPr="00AA491C">
        <w:rPr>
          <w:rFonts w:cs="Times New Roman"/>
          <w:b/>
          <w:szCs w:val="24"/>
          <w:u w:val="single"/>
        </w:rPr>
        <w:lastRenderedPageBreak/>
        <w:t xml:space="preserve">Záložka </w:t>
      </w:r>
      <w:r>
        <w:rPr>
          <w:rFonts w:cs="Times New Roman"/>
          <w:b/>
          <w:szCs w:val="24"/>
          <w:u w:val="single"/>
        </w:rPr>
        <w:t>Etapy projektu</w:t>
      </w:r>
    </w:p>
    <w:p w:rsidR="00C70776" w:rsidRDefault="00C70776" w:rsidP="00C70776">
      <w:pPr>
        <w:spacing w:line="276" w:lineRule="auto"/>
        <w:jc w:val="both"/>
      </w:pPr>
    </w:p>
    <w:p w:rsidR="00CA7A0D" w:rsidRDefault="00C70776" w:rsidP="00105A85">
      <w:pPr>
        <w:jc w:val="both"/>
        <w:rPr>
          <w:bCs/>
          <w:iCs/>
          <w:sz w:val="24"/>
          <w:szCs w:val="24"/>
        </w:rPr>
      </w:pPr>
      <w:r w:rsidRPr="0064184A">
        <w:rPr>
          <w:bCs/>
          <w:iCs/>
          <w:sz w:val="24"/>
          <w:szCs w:val="24"/>
        </w:rPr>
        <w:t xml:space="preserve">V rámci obrazovky </w:t>
      </w:r>
      <w:r>
        <w:rPr>
          <w:bCs/>
          <w:iCs/>
          <w:sz w:val="24"/>
          <w:szCs w:val="24"/>
        </w:rPr>
        <w:t>e</w:t>
      </w:r>
      <w:r w:rsidRPr="0064184A">
        <w:rPr>
          <w:bCs/>
          <w:iCs/>
          <w:sz w:val="24"/>
          <w:szCs w:val="24"/>
        </w:rPr>
        <w:t xml:space="preserve">tapy projektu jsou vykazovány skutečné data zahájení a ukončení realizace etap v rámci projektu. Vyplňte pouze u etapy, za kterou je podávaná zpráva o realizaci. </w:t>
      </w:r>
      <w:r w:rsidRPr="007330FF">
        <w:rPr>
          <w:bCs/>
          <w:iCs/>
          <w:sz w:val="24"/>
          <w:szCs w:val="24"/>
        </w:rPr>
        <w:t xml:space="preserve">Vyberte </w:t>
      </w:r>
      <w:r>
        <w:rPr>
          <w:bCs/>
          <w:iCs/>
          <w:sz w:val="24"/>
          <w:szCs w:val="24"/>
        </w:rPr>
        <w:t>etapu</w:t>
      </w:r>
      <w:r w:rsidRPr="007330FF">
        <w:rPr>
          <w:bCs/>
          <w:iCs/>
          <w:sz w:val="24"/>
          <w:szCs w:val="24"/>
        </w:rPr>
        <w:t xml:space="preserve"> a stiskněte tlačítko „Vykázat změnu/přírůstek“. Vybraný záznam se zobrazí v poli „</w:t>
      </w:r>
      <w:r>
        <w:rPr>
          <w:bCs/>
          <w:iCs/>
          <w:sz w:val="24"/>
          <w:szCs w:val="24"/>
        </w:rPr>
        <w:t>Etapy,</w:t>
      </w:r>
      <w:r w:rsidRPr="007330FF">
        <w:rPr>
          <w:bCs/>
          <w:iCs/>
          <w:sz w:val="24"/>
          <w:szCs w:val="24"/>
        </w:rPr>
        <w:t xml:space="preserve"> u kterých je vykazována změna/přírůstek za aktuální monitorovací období“</w:t>
      </w:r>
      <w:r>
        <w:rPr>
          <w:bCs/>
          <w:iCs/>
          <w:sz w:val="24"/>
          <w:szCs w:val="24"/>
        </w:rPr>
        <w:t xml:space="preserve">. </w:t>
      </w:r>
      <w:r w:rsidR="00036628">
        <w:rPr>
          <w:bCs/>
          <w:iCs/>
          <w:sz w:val="24"/>
          <w:szCs w:val="24"/>
        </w:rPr>
        <w:t xml:space="preserve"> Na ostatních etapách neprovádějte žádné úpravy. </w:t>
      </w:r>
    </w:p>
    <w:p w:rsidR="00275C2C" w:rsidRDefault="00275C2C" w:rsidP="00105A85">
      <w:pPr>
        <w:jc w:val="both"/>
        <w:rPr>
          <w:bCs/>
          <w:iCs/>
          <w:sz w:val="24"/>
          <w:szCs w:val="24"/>
        </w:rPr>
      </w:pPr>
      <w:r>
        <w:rPr>
          <w:noProof/>
        </w:rPr>
        <w:drawing>
          <wp:inline distT="0" distB="0" distL="0" distR="0" wp14:anchorId="2BCB3F2C" wp14:editId="2F43429E">
            <wp:extent cx="3999506" cy="2940034"/>
            <wp:effectExtent l="0" t="0" r="127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999506" cy="2940034"/>
                    </a:xfrm>
                    <a:prstGeom prst="rect">
                      <a:avLst/>
                    </a:prstGeom>
                    <a:noFill/>
                    <a:ln>
                      <a:noFill/>
                    </a:ln>
                  </pic:spPr>
                </pic:pic>
              </a:graphicData>
            </a:graphic>
          </wp:inline>
        </w:drawing>
      </w:r>
    </w:p>
    <w:p w:rsidR="00C70776" w:rsidRDefault="00C70776" w:rsidP="00C70776">
      <w:pPr>
        <w:pStyle w:val="textPP"/>
        <w:spacing w:before="120"/>
        <w:rPr>
          <w:rFonts w:cs="Times New Roman"/>
          <w:b/>
          <w:szCs w:val="24"/>
          <w:u w:val="single"/>
        </w:rPr>
      </w:pPr>
      <w:r w:rsidRPr="00AA491C">
        <w:rPr>
          <w:rFonts w:cs="Times New Roman"/>
          <w:b/>
          <w:szCs w:val="24"/>
          <w:u w:val="single"/>
        </w:rPr>
        <w:t xml:space="preserve">Záložka </w:t>
      </w:r>
      <w:r>
        <w:rPr>
          <w:rFonts w:cs="Times New Roman"/>
          <w:b/>
          <w:szCs w:val="24"/>
          <w:u w:val="single"/>
        </w:rPr>
        <w:t>Čestné prohlášení</w:t>
      </w:r>
    </w:p>
    <w:p w:rsidR="00C70776" w:rsidRDefault="00C70776" w:rsidP="00C70776">
      <w:pPr>
        <w:pStyle w:val="textPP"/>
        <w:keepNext/>
        <w:keepLines/>
        <w:tabs>
          <w:tab w:val="left" w:pos="3390"/>
        </w:tabs>
        <w:rPr>
          <w:rFonts w:cs="Times New Roman"/>
          <w:color w:val="0000FF"/>
          <w:szCs w:val="24"/>
        </w:rPr>
      </w:pPr>
    </w:p>
    <w:p w:rsidR="00C70776" w:rsidRDefault="00EE7C27" w:rsidP="00C70776">
      <w:pPr>
        <w:pStyle w:val="textPP"/>
        <w:keepNext/>
        <w:keepLines/>
        <w:tabs>
          <w:tab w:val="left" w:pos="3390"/>
        </w:tabs>
        <w:rPr>
          <w:szCs w:val="24"/>
        </w:rPr>
      </w:pPr>
      <w:r>
        <w:rPr>
          <w:szCs w:val="24"/>
        </w:rPr>
        <w:t>N</w:t>
      </w:r>
      <w:r w:rsidRPr="00EC2F31">
        <w:rPr>
          <w:szCs w:val="24"/>
        </w:rPr>
        <w:t>erelevantní</w:t>
      </w:r>
      <w:r>
        <w:rPr>
          <w:szCs w:val="24"/>
        </w:rPr>
        <w:t xml:space="preserve">. </w:t>
      </w:r>
    </w:p>
    <w:p w:rsidR="00EE7C27" w:rsidRDefault="00EE7C27" w:rsidP="00C70776">
      <w:pPr>
        <w:pStyle w:val="textPP"/>
        <w:keepNext/>
        <w:keepLines/>
        <w:tabs>
          <w:tab w:val="left" w:pos="3390"/>
        </w:tabs>
        <w:rPr>
          <w:rFonts w:cs="Times New Roman"/>
          <w:bCs w:val="0"/>
          <w:iCs w:val="0"/>
          <w:szCs w:val="24"/>
        </w:rPr>
      </w:pPr>
    </w:p>
    <w:p w:rsidR="00C70776" w:rsidRDefault="00C70776" w:rsidP="00C70776">
      <w:pPr>
        <w:pStyle w:val="textPP"/>
        <w:spacing w:before="120"/>
        <w:rPr>
          <w:rFonts w:cs="Times New Roman"/>
          <w:b/>
          <w:szCs w:val="24"/>
          <w:u w:val="single"/>
        </w:rPr>
      </w:pPr>
      <w:r w:rsidRPr="00A9488A">
        <w:rPr>
          <w:rFonts w:cs="Times New Roman"/>
          <w:b/>
          <w:szCs w:val="24"/>
          <w:u w:val="single"/>
        </w:rPr>
        <w:t>Záložka Dokumenty</w:t>
      </w:r>
    </w:p>
    <w:p w:rsidR="00C70776" w:rsidRPr="00554752" w:rsidRDefault="00C70776" w:rsidP="00C70776">
      <w:pPr>
        <w:spacing w:before="120"/>
        <w:jc w:val="both"/>
        <w:rPr>
          <w:sz w:val="24"/>
          <w:szCs w:val="24"/>
        </w:rPr>
      </w:pPr>
      <w:r>
        <w:rPr>
          <w:sz w:val="24"/>
          <w:szCs w:val="24"/>
        </w:rPr>
        <w:t xml:space="preserve">Na záložku „Dokumenty“ vložte přílohy definované ve Specifických pravidlech pro žadatele a příjemce v kapitole dokladování způsobilých výdajů. </w:t>
      </w:r>
    </w:p>
    <w:p w:rsidR="00C70776" w:rsidRPr="0032342F" w:rsidRDefault="00C70776" w:rsidP="00C70776">
      <w:pPr>
        <w:pStyle w:val="textPP"/>
        <w:keepNext/>
        <w:keepLines/>
        <w:tabs>
          <w:tab w:val="left" w:pos="3390"/>
        </w:tabs>
        <w:rPr>
          <w:rFonts w:cs="Times New Roman"/>
          <w:color w:val="0000FF"/>
          <w:szCs w:val="24"/>
        </w:rPr>
      </w:pPr>
    </w:p>
    <w:p w:rsidR="00C70776" w:rsidRPr="0056437A" w:rsidRDefault="00C70776" w:rsidP="00C70776">
      <w:pPr>
        <w:pStyle w:val="textPP"/>
        <w:spacing w:before="120"/>
        <w:rPr>
          <w:rFonts w:cs="Times New Roman"/>
          <w:b/>
          <w:szCs w:val="24"/>
          <w:u w:val="single"/>
        </w:rPr>
      </w:pPr>
      <w:r w:rsidRPr="0056437A">
        <w:rPr>
          <w:rFonts w:cs="Times New Roman"/>
          <w:b/>
          <w:szCs w:val="24"/>
          <w:u w:val="single"/>
        </w:rPr>
        <w:t>Záložka Publicita</w:t>
      </w:r>
    </w:p>
    <w:p w:rsidR="00C70776" w:rsidRPr="00066730" w:rsidRDefault="00C70776" w:rsidP="00C70776">
      <w:pPr>
        <w:pStyle w:val="textPP"/>
        <w:spacing w:before="120"/>
        <w:rPr>
          <w:rFonts w:cs="Times New Roman"/>
          <w:szCs w:val="24"/>
        </w:rPr>
      </w:pPr>
      <w:r w:rsidRPr="00066730">
        <w:rPr>
          <w:rFonts w:cs="Times New Roman"/>
          <w:szCs w:val="24"/>
        </w:rPr>
        <w:t>Tato záložka informuje o postupném naplňování a dodržování publicity v rámci realizace projektu.</w:t>
      </w:r>
      <w:r>
        <w:rPr>
          <w:rFonts w:cs="Times New Roman"/>
          <w:szCs w:val="24"/>
        </w:rPr>
        <w:t xml:space="preserve"> </w:t>
      </w:r>
      <w:r w:rsidR="00385504">
        <w:rPr>
          <w:rFonts w:cs="Times New Roman"/>
          <w:szCs w:val="24"/>
        </w:rPr>
        <w:t>Povinné informační a pro</w:t>
      </w:r>
      <w:r w:rsidR="000D1758">
        <w:rPr>
          <w:rFonts w:cs="Times New Roman"/>
          <w:szCs w:val="24"/>
        </w:rPr>
        <w:t>pagační nástroje jsou uvedeny v</w:t>
      </w:r>
      <w:r w:rsidR="00385504">
        <w:rPr>
          <w:rFonts w:cs="Times New Roman"/>
          <w:szCs w:val="24"/>
        </w:rPr>
        <w:t xml:space="preserve"> Obecných pravidlech pro žadatele a příjemce v kapitole Publicita. </w:t>
      </w:r>
      <w:r w:rsidR="006B0DC2">
        <w:rPr>
          <w:rFonts w:cs="Times New Roman"/>
          <w:szCs w:val="24"/>
        </w:rPr>
        <w:t xml:space="preserve">V tabulce publicita vyberte publicitu a v poli plnění publicitní činnosti vyberte </w:t>
      </w:r>
      <w:r w:rsidR="00F80A4C">
        <w:rPr>
          <w:rFonts w:cs="Times New Roman"/>
          <w:szCs w:val="24"/>
        </w:rPr>
        <w:t>typ publicity, který máte povinnost naplnit a dodržet</w:t>
      </w:r>
      <w:r w:rsidR="000D1758">
        <w:rPr>
          <w:rFonts w:cs="Times New Roman"/>
          <w:szCs w:val="24"/>
        </w:rPr>
        <w:t>. V</w:t>
      </w:r>
      <w:r w:rsidR="00F80A4C">
        <w:rPr>
          <w:rFonts w:cs="Times New Roman"/>
          <w:szCs w:val="24"/>
        </w:rPr>
        <w:t xml:space="preserve"> poli „Plnění publicitní činnosti“ zvolte </w:t>
      </w:r>
      <w:r w:rsidR="00AF131B">
        <w:rPr>
          <w:rFonts w:cs="Times New Roman"/>
          <w:szCs w:val="24"/>
        </w:rPr>
        <w:t>hodnotu ANO/</w:t>
      </w:r>
      <w:r w:rsidR="008240DE">
        <w:rPr>
          <w:rFonts w:cs="Times New Roman"/>
          <w:szCs w:val="24"/>
        </w:rPr>
        <w:t>PROZATÍM NE</w:t>
      </w:r>
      <w:r w:rsidR="000D1758">
        <w:rPr>
          <w:rFonts w:cs="Times New Roman"/>
          <w:szCs w:val="24"/>
        </w:rPr>
        <w:t xml:space="preserve">, podle toho zda byla v předkládané zprávě o realizaci publicita naplněna. </w:t>
      </w:r>
      <w:r w:rsidR="00BB75BB" w:rsidRPr="00066730">
        <w:rPr>
          <w:rFonts w:cs="Times New Roman"/>
          <w:szCs w:val="24"/>
        </w:rPr>
        <w:t>Podrobný popis naplňování publicity</w:t>
      </w:r>
      <w:r w:rsidR="00BB75BB">
        <w:rPr>
          <w:rFonts w:cs="Times New Roman"/>
          <w:szCs w:val="24"/>
        </w:rPr>
        <w:t xml:space="preserve"> </w:t>
      </w:r>
      <w:r w:rsidR="00BB75BB" w:rsidRPr="00066730">
        <w:rPr>
          <w:rFonts w:cs="Times New Roman"/>
          <w:szCs w:val="24"/>
        </w:rPr>
        <w:t xml:space="preserve">vyplňte do pole s názvem </w:t>
      </w:r>
      <w:r w:rsidR="00BB75BB">
        <w:rPr>
          <w:rFonts w:cs="Times New Roman"/>
          <w:szCs w:val="24"/>
        </w:rPr>
        <w:t>„</w:t>
      </w:r>
      <w:r w:rsidR="00BB75BB">
        <w:rPr>
          <w:b/>
        </w:rPr>
        <w:t>Komentář</w:t>
      </w:r>
      <w:r w:rsidR="00BB75BB">
        <w:rPr>
          <w:rFonts w:cs="Times New Roman"/>
          <w:szCs w:val="24"/>
        </w:rPr>
        <w:t>“</w:t>
      </w:r>
      <w:r w:rsidR="00BB75BB" w:rsidRPr="00066730">
        <w:rPr>
          <w:rFonts w:cs="Times New Roman"/>
          <w:szCs w:val="24"/>
        </w:rPr>
        <w:t>.</w:t>
      </w:r>
    </w:p>
    <w:p w:rsidR="00C70776" w:rsidRPr="00066730" w:rsidRDefault="00F771BA" w:rsidP="00C70776">
      <w:pPr>
        <w:jc w:val="both"/>
        <w:rPr>
          <w:sz w:val="24"/>
        </w:rPr>
      </w:pPr>
      <w:r>
        <w:rPr>
          <w:noProof/>
          <w:sz w:val="24"/>
        </w:rPr>
        <w:lastRenderedPageBreak/>
        <w:drawing>
          <wp:inline distT="0" distB="0" distL="0" distR="0">
            <wp:extent cx="4929809" cy="4079974"/>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31924" cy="4081724"/>
                    </a:xfrm>
                    <a:prstGeom prst="rect">
                      <a:avLst/>
                    </a:prstGeom>
                    <a:noFill/>
                    <a:ln>
                      <a:noFill/>
                    </a:ln>
                  </pic:spPr>
                </pic:pic>
              </a:graphicData>
            </a:graphic>
          </wp:inline>
        </w:drawing>
      </w:r>
    </w:p>
    <w:p w:rsidR="00C70776" w:rsidRPr="00066730" w:rsidRDefault="00C70776" w:rsidP="00C70776">
      <w:pPr>
        <w:jc w:val="both"/>
        <w:rPr>
          <w:sz w:val="24"/>
        </w:rPr>
      </w:pPr>
    </w:p>
    <w:p w:rsidR="0030736B" w:rsidRDefault="0030736B" w:rsidP="0030736B">
      <w:pPr>
        <w:pStyle w:val="textPP"/>
        <w:spacing w:before="120"/>
        <w:rPr>
          <w:rFonts w:cs="Times New Roman"/>
          <w:b/>
          <w:szCs w:val="24"/>
          <w:u w:val="single"/>
        </w:rPr>
      </w:pPr>
      <w:bookmarkStart w:id="6" w:name="_Toc225235574"/>
      <w:bookmarkStart w:id="7" w:name="_Toc225235630"/>
      <w:bookmarkStart w:id="8" w:name="_Toc265240598"/>
      <w:bookmarkStart w:id="9" w:name="_Toc271535797"/>
      <w:bookmarkStart w:id="10" w:name="_Toc332354976"/>
      <w:bookmarkStart w:id="11" w:name="_Toc327781363"/>
      <w:bookmarkStart w:id="12" w:name="_Toc225235573"/>
    </w:p>
    <w:p w:rsidR="0030736B" w:rsidRDefault="0030736B" w:rsidP="0030736B">
      <w:pPr>
        <w:pStyle w:val="textPP"/>
        <w:spacing w:before="120"/>
        <w:rPr>
          <w:rFonts w:cs="Times New Roman"/>
          <w:b/>
          <w:szCs w:val="24"/>
          <w:u w:val="single"/>
        </w:rPr>
      </w:pPr>
      <w:r w:rsidRPr="00AA491C">
        <w:rPr>
          <w:rFonts w:cs="Times New Roman"/>
          <w:b/>
          <w:szCs w:val="24"/>
          <w:u w:val="single"/>
        </w:rPr>
        <w:t xml:space="preserve">Záložka </w:t>
      </w:r>
      <w:r>
        <w:rPr>
          <w:rFonts w:cs="Times New Roman"/>
          <w:b/>
          <w:szCs w:val="24"/>
          <w:u w:val="single"/>
        </w:rPr>
        <w:t>Veřejné zakázky</w:t>
      </w:r>
    </w:p>
    <w:p w:rsidR="0030736B" w:rsidRPr="00D04316" w:rsidRDefault="0030736B" w:rsidP="0030736B">
      <w:pPr>
        <w:keepNext/>
        <w:keepLines/>
        <w:spacing w:before="120"/>
        <w:jc w:val="both"/>
        <w:rPr>
          <w:sz w:val="24"/>
          <w:szCs w:val="24"/>
        </w:rPr>
      </w:pPr>
      <w:r w:rsidRPr="00D04316">
        <w:rPr>
          <w:sz w:val="24"/>
          <w:szCs w:val="24"/>
        </w:rPr>
        <w:t xml:space="preserve">Záložka </w:t>
      </w:r>
      <w:r>
        <w:rPr>
          <w:sz w:val="24"/>
          <w:szCs w:val="24"/>
        </w:rPr>
        <w:t>veřejné zakázky</w:t>
      </w:r>
      <w:r w:rsidRPr="00D04316">
        <w:rPr>
          <w:sz w:val="24"/>
          <w:szCs w:val="24"/>
        </w:rPr>
        <w:t xml:space="preserve"> informuje o stavu všech </w:t>
      </w:r>
      <w:r>
        <w:rPr>
          <w:sz w:val="24"/>
          <w:szCs w:val="24"/>
        </w:rPr>
        <w:t>zakázek, které</w:t>
      </w:r>
      <w:r w:rsidRPr="00D04316">
        <w:rPr>
          <w:sz w:val="24"/>
          <w:szCs w:val="24"/>
        </w:rPr>
        <w:t xml:space="preserve"> byl</w:t>
      </w:r>
      <w:r>
        <w:rPr>
          <w:sz w:val="24"/>
          <w:szCs w:val="24"/>
        </w:rPr>
        <w:t>y realizovány</w:t>
      </w:r>
      <w:r w:rsidRPr="00D04316">
        <w:rPr>
          <w:sz w:val="24"/>
          <w:szCs w:val="24"/>
        </w:rPr>
        <w:t xml:space="preserve"> v pr</w:t>
      </w:r>
      <w:r>
        <w:rPr>
          <w:sz w:val="24"/>
          <w:szCs w:val="24"/>
        </w:rPr>
        <w:t>ůběhu realizace etapy/projektu. Zakázky</w:t>
      </w:r>
      <w:r w:rsidRPr="00D04316">
        <w:rPr>
          <w:sz w:val="24"/>
          <w:szCs w:val="24"/>
        </w:rPr>
        <w:t>, kter</w:t>
      </w:r>
      <w:r>
        <w:rPr>
          <w:sz w:val="24"/>
          <w:szCs w:val="24"/>
        </w:rPr>
        <w:t>é</w:t>
      </w:r>
      <w:r w:rsidRPr="00D04316">
        <w:rPr>
          <w:sz w:val="24"/>
          <w:szCs w:val="24"/>
        </w:rPr>
        <w:t xml:space="preserve"> jsou celá pouze na nezpůsobilé výdaje, se do </w:t>
      </w:r>
      <w:r>
        <w:rPr>
          <w:sz w:val="24"/>
          <w:szCs w:val="24"/>
        </w:rPr>
        <w:t xml:space="preserve">MS2014+ </w:t>
      </w:r>
      <w:r w:rsidRPr="00D04316">
        <w:rPr>
          <w:sz w:val="24"/>
          <w:szCs w:val="24"/>
        </w:rPr>
        <w:t>nezadávají.</w:t>
      </w:r>
    </w:p>
    <w:p w:rsidR="0030736B" w:rsidRDefault="0030736B" w:rsidP="0030736B">
      <w:pPr>
        <w:keepNext/>
        <w:keepLines/>
        <w:spacing w:before="120"/>
        <w:jc w:val="both"/>
        <w:rPr>
          <w:sz w:val="24"/>
          <w:szCs w:val="24"/>
        </w:rPr>
      </w:pPr>
      <w:r w:rsidRPr="00D04316">
        <w:rPr>
          <w:sz w:val="24"/>
          <w:szCs w:val="24"/>
        </w:rPr>
        <w:t xml:space="preserve">V případě </w:t>
      </w:r>
      <w:r>
        <w:rPr>
          <w:sz w:val="24"/>
          <w:szCs w:val="24"/>
        </w:rPr>
        <w:t>zakázky</w:t>
      </w:r>
      <w:r w:rsidRPr="00D04316">
        <w:rPr>
          <w:sz w:val="24"/>
          <w:szCs w:val="24"/>
        </w:rPr>
        <w:t xml:space="preserve"> mohou nastat dvě varianty –</w:t>
      </w:r>
      <w:r>
        <w:rPr>
          <w:sz w:val="24"/>
          <w:szCs w:val="24"/>
        </w:rPr>
        <w:t xml:space="preserve"> zadávací/výběrové</w:t>
      </w:r>
      <w:r w:rsidRPr="00D04316">
        <w:rPr>
          <w:sz w:val="24"/>
          <w:szCs w:val="24"/>
        </w:rPr>
        <w:t xml:space="preserve"> řízení</w:t>
      </w:r>
      <w:r w:rsidRPr="00FB6A19">
        <w:rPr>
          <w:sz w:val="24"/>
          <w:szCs w:val="24"/>
        </w:rPr>
        <w:t xml:space="preserve"> je načteno v</w:t>
      </w:r>
      <w:r>
        <w:rPr>
          <w:sz w:val="24"/>
          <w:szCs w:val="24"/>
        </w:rPr>
        <w:t xml:space="preserve">e zprávě o realizaci </w:t>
      </w:r>
      <w:r w:rsidRPr="00D04316">
        <w:rPr>
          <w:sz w:val="24"/>
          <w:szCs w:val="24"/>
        </w:rPr>
        <w:t xml:space="preserve">(bylo součástí </w:t>
      </w:r>
      <w:r>
        <w:rPr>
          <w:sz w:val="24"/>
          <w:szCs w:val="24"/>
        </w:rPr>
        <w:t>žádosti o podporu</w:t>
      </w:r>
      <w:r w:rsidRPr="00D04316">
        <w:rPr>
          <w:sz w:val="24"/>
          <w:szCs w:val="24"/>
        </w:rPr>
        <w:t xml:space="preserve"> nebo předchozí </w:t>
      </w:r>
      <w:r>
        <w:rPr>
          <w:sz w:val="24"/>
          <w:szCs w:val="24"/>
        </w:rPr>
        <w:t>zprávy o realizaci</w:t>
      </w:r>
      <w:r w:rsidRPr="00D04316">
        <w:rPr>
          <w:sz w:val="24"/>
          <w:szCs w:val="24"/>
        </w:rPr>
        <w:t xml:space="preserve"> nebo v</w:t>
      </w:r>
      <w:r>
        <w:rPr>
          <w:sz w:val="24"/>
          <w:szCs w:val="24"/>
        </w:rPr>
        <w:t> </w:t>
      </w:r>
      <w:r w:rsidRPr="00D04316">
        <w:rPr>
          <w:sz w:val="24"/>
          <w:szCs w:val="24"/>
        </w:rPr>
        <w:t>žádosti</w:t>
      </w:r>
      <w:r>
        <w:rPr>
          <w:sz w:val="24"/>
          <w:szCs w:val="24"/>
        </w:rPr>
        <w:t xml:space="preserve"> o podporu</w:t>
      </w:r>
      <w:r w:rsidRPr="00D04316">
        <w:rPr>
          <w:sz w:val="24"/>
          <w:szCs w:val="24"/>
        </w:rPr>
        <w:t xml:space="preserve"> nebylo </w:t>
      </w:r>
      <w:r>
        <w:rPr>
          <w:sz w:val="24"/>
          <w:szCs w:val="24"/>
        </w:rPr>
        <w:t>zadávací/výběrové</w:t>
      </w:r>
      <w:r w:rsidRPr="00D04316">
        <w:rPr>
          <w:sz w:val="24"/>
          <w:szCs w:val="24"/>
        </w:rPr>
        <w:t xml:space="preserve"> řízení vůbec zadáno. V případě, že bylo zadáno v</w:t>
      </w:r>
      <w:r>
        <w:rPr>
          <w:sz w:val="24"/>
          <w:szCs w:val="24"/>
        </w:rPr>
        <w:t> žádosti o podporu</w:t>
      </w:r>
      <w:r w:rsidRPr="00D04316">
        <w:rPr>
          <w:sz w:val="24"/>
          <w:szCs w:val="24"/>
        </w:rPr>
        <w:t xml:space="preserve">, nezakládejte nové </w:t>
      </w:r>
      <w:r>
        <w:rPr>
          <w:sz w:val="24"/>
          <w:szCs w:val="24"/>
        </w:rPr>
        <w:t xml:space="preserve">zadávací/výběrové řízení a původní </w:t>
      </w:r>
      <w:r w:rsidRPr="00D04316">
        <w:rPr>
          <w:sz w:val="24"/>
          <w:szCs w:val="24"/>
        </w:rPr>
        <w:t>pouze zaktualizujte.</w:t>
      </w:r>
    </w:p>
    <w:p w:rsidR="0030736B" w:rsidRDefault="0030736B" w:rsidP="0030736B">
      <w:pPr>
        <w:keepNext/>
        <w:keepLines/>
        <w:spacing w:before="120"/>
        <w:jc w:val="both"/>
        <w:rPr>
          <w:sz w:val="24"/>
          <w:szCs w:val="24"/>
        </w:rPr>
      </w:pPr>
      <w:r>
        <w:rPr>
          <w:sz w:val="24"/>
          <w:szCs w:val="24"/>
        </w:rPr>
        <w:t xml:space="preserve">Postup vyplnění zakázky je uveden v příloze číslo 1 Specifických pravidel pro žadatele a příjemce. </w:t>
      </w:r>
    </w:p>
    <w:p w:rsidR="0030736B" w:rsidRDefault="009D6CB7" w:rsidP="00C70776">
      <w:pPr>
        <w:pStyle w:val="Nadpis40"/>
        <w:jc w:val="both"/>
        <w:rPr>
          <w:bCs w:val="0"/>
          <w:sz w:val="24"/>
          <w:szCs w:val="24"/>
          <w:u w:val="single"/>
        </w:rPr>
      </w:pPr>
      <w:r>
        <w:rPr>
          <w:bCs w:val="0"/>
          <w:sz w:val="24"/>
          <w:szCs w:val="24"/>
          <w:u w:val="single"/>
        </w:rPr>
        <w:t>Subjekty projektu</w:t>
      </w:r>
    </w:p>
    <w:p w:rsidR="009D6CB7" w:rsidRDefault="009D6CB7" w:rsidP="009D6CB7"/>
    <w:p w:rsidR="00EB5445" w:rsidRDefault="005B175D" w:rsidP="0007298F">
      <w:pPr>
        <w:jc w:val="both"/>
        <w:rPr>
          <w:sz w:val="24"/>
          <w:szCs w:val="24"/>
        </w:rPr>
      </w:pPr>
      <w:r>
        <w:rPr>
          <w:sz w:val="24"/>
          <w:szCs w:val="24"/>
        </w:rPr>
        <w:t xml:space="preserve">Záložka slouží k zadání nových dodavatelů veřejné zakázky. </w:t>
      </w:r>
      <w:r w:rsidR="007F6C32">
        <w:rPr>
          <w:sz w:val="24"/>
          <w:szCs w:val="24"/>
        </w:rPr>
        <w:t xml:space="preserve">Záložku adresy subjekty, osoby a účty nevyplňujte. </w:t>
      </w:r>
    </w:p>
    <w:p w:rsidR="00EB5445" w:rsidRDefault="00EB5445" w:rsidP="009D6CB7">
      <w:pPr>
        <w:rPr>
          <w:sz w:val="24"/>
          <w:szCs w:val="24"/>
        </w:rPr>
      </w:pPr>
    </w:p>
    <w:p w:rsidR="00EB5445" w:rsidRDefault="00EB5445" w:rsidP="00EB5445">
      <w:pPr>
        <w:pStyle w:val="Nadpis40"/>
        <w:jc w:val="both"/>
        <w:rPr>
          <w:bCs w:val="0"/>
          <w:sz w:val="24"/>
          <w:szCs w:val="24"/>
          <w:u w:val="single"/>
        </w:rPr>
      </w:pPr>
      <w:r w:rsidRPr="00EB5445">
        <w:rPr>
          <w:bCs w:val="0"/>
          <w:sz w:val="24"/>
          <w:szCs w:val="24"/>
          <w:u w:val="single"/>
        </w:rPr>
        <w:t>Veřejná podpora</w:t>
      </w:r>
    </w:p>
    <w:p w:rsidR="00EB5445" w:rsidRDefault="00EB5445" w:rsidP="00EB5445">
      <w:pPr>
        <w:rPr>
          <w:sz w:val="24"/>
          <w:szCs w:val="24"/>
        </w:rPr>
      </w:pPr>
    </w:p>
    <w:p w:rsidR="00EB5445" w:rsidRPr="00EB5445" w:rsidRDefault="00EB5445" w:rsidP="00114E64">
      <w:pPr>
        <w:jc w:val="both"/>
        <w:rPr>
          <w:sz w:val="24"/>
          <w:szCs w:val="24"/>
        </w:rPr>
      </w:pPr>
      <w:r w:rsidRPr="00EB5445">
        <w:rPr>
          <w:sz w:val="24"/>
          <w:szCs w:val="24"/>
        </w:rPr>
        <w:t xml:space="preserve">V případě, že projekt má veřejnou podporu, budou vyplněny data z projektu. </w:t>
      </w:r>
      <w:r>
        <w:rPr>
          <w:sz w:val="24"/>
          <w:szCs w:val="24"/>
        </w:rPr>
        <w:t xml:space="preserve"> </w:t>
      </w:r>
      <w:r w:rsidR="00472335">
        <w:rPr>
          <w:sz w:val="24"/>
          <w:szCs w:val="24"/>
        </w:rPr>
        <w:t xml:space="preserve">Záložku nevyplňujte. </w:t>
      </w:r>
    </w:p>
    <w:p w:rsidR="00EB5445" w:rsidRDefault="00EB5445" w:rsidP="009D6CB7">
      <w:pPr>
        <w:rPr>
          <w:sz w:val="24"/>
          <w:szCs w:val="24"/>
        </w:rPr>
      </w:pPr>
    </w:p>
    <w:p w:rsidR="00547E09" w:rsidRDefault="00547E09" w:rsidP="00547E09">
      <w:pPr>
        <w:pStyle w:val="Nadpis40"/>
        <w:jc w:val="both"/>
        <w:rPr>
          <w:bCs w:val="0"/>
          <w:sz w:val="24"/>
          <w:szCs w:val="24"/>
          <w:u w:val="single"/>
        </w:rPr>
      </w:pPr>
      <w:r w:rsidRPr="00547E09">
        <w:rPr>
          <w:bCs w:val="0"/>
          <w:sz w:val="24"/>
          <w:szCs w:val="24"/>
          <w:u w:val="single"/>
        </w:rPr>
        <w:lastRenderedPageBreak/>
        <w:t>Firemní proměnné</w:t>
      </w:r>
    </w:p>
    <w:p w:rsidR="00547E09" w:rsidRPr="00547E09" w:rsidRDefault="00547E09" w:rsidP="00547E09"/>
    <w:p w:rsidR="00547E09" w:rsidRPr="00EB5445" w:rsidRDefault="00547E09" w:rsidP="009D6CB7">
      <w:pPr>
        <w:rPr>
          <w:sz w:val="24"/>
          <w:szCs w:val="24"/>
        </w:rPr>
      </w:pPr>
      <w:r>
        <w:rPr>
          <w:sz w:val="24"/>
          <w:szCs w:val="24"/>
        </w:rPr>
        <w:t xml:space="preserve">Záložku nevyplňujte. </w:t>
      </w:r>
    </w:p>
    <w:p w:rsidR="00C70776" w:rsidRPr="00F56446" w:rsidRDefault="00C70776" w:rsidP="00C70776">
      <w:pPr>
        <w:pStyle w:val="Nadpis40"/>
        <w:jc w:val="both"/>
        <w:rPr>
          <w:bCs w:val="0"/>
          <w:sz w:val="24"/>
          <w:szCs w:val="24"/>
          <w:u w:val="single"/>
        </w:rPr>
      </w:pPr>
      <w:r w:rsidRPr="00F56446">
        <w:rPr>
          <w:bCs w:val="0"/>
          <w:sz w:val="24"/>
          <w:szCs w:val="24"/>
          <w:u w:val="single"/>
        </w:rPr>
        <w:t>Kontrola vyplněn</w:t>
      </w:r>
      <w:bookmarkEnd w:id="6"/>
      <w:bookmarkEnd w:id="7"/>
      <w:r w:rsidRPr="00F56446">
        <w:rPr>
          <w:bCs w:val="0"/>
          <w:sz w:val="24"/>
          <w:szCs w:val="24"/>
          <w:u w:val="single"/>
        </w:rPr>
        <w:t xml:space="preserve">í </w:t>
      </w:r>
      <w:bookmarkEnd w:id="8"/>
      <w:bookmarkEnd w:id="9"/>
      <w:bookmarkEnd w:id="10"/>
      <w:bookmarkEnd w:id="11"/>
      <w:r w:rsidRPr="00F56446">
        <w:rPr>
          <w:bCs w:val="0"/>
          <w:sz w:val="24"/>
          <w:szCs w:val="24"/>
          <w:u w:val="single"/>
        </w:rPr>
        <w:t>zprávy o realizaci</w:t>
      </w:r>
    </w:p>
    <w:p w:rsidR="00C70776" w:rsidRPr="00194800" w:rsidRDefault="00C70776" w:rsidP="00C70776">
      <w:pPr>
        <w:autoSpaceDE w:val="0"/>
        <w:autoSpaceDN w:val="0"/>
        <w:adjustRightInd w:val="0"/>
        <w:spacing w:before="120"/>
        <w:jc w:val="both"/>
        <w:rPr>
          <w:sz w:val="24"/>
        </w:rPr>
      </w:pPr>
      <w:r w:rsidRPr="00194800">
        <w:rPr>
          <w:sz w:val="24"/>
        </w:rPr>
        <w:t>Po vyplnění všech záložek týkající</w:t>
      </w:r>
      <w:r>
        <w:rPr>
          <w:sz w:val="24"/>
        </w:rPr>
        <w:t>ch</w:t>
      </w:r>
      <w:r w:rsidRPr="00194800">
        <w:rPr>
          <w:sz w:val="24"/>
        </w:rPr>
        <w:t xml:space="preserve"> se </w:t>
      </w:r>
      <w:r>
        <w:rPr>
          <w:sz w:val="24"/>
        </w:rPr>
        <w:t>zprávy o realizaci</w:t>
      </w:r>
      <w:r w:rsidRPr="00194800">
        <w:rPr>
          <w:sz w:val="24"/>
        </w:rPr>
        <w:t xml:space="preserve"> můžete provést kontrolu údajů. Kontrola se spust</w:t>
      </w:r>
      <w:r>
        <w:rPr>
          <w:sz w:val="24"/>
        </w:rPr>
        <w:t xml:space="preserve">í kliknutím na pole „Kontrola“. </w:t>
      </w:r>
    </w:p>
    <w:p w:rsidR="00C70776" w:rsidRPr="00066730" w:rsidRDefault="00C70776" w:rsidP="00C70776">
      <w:pPr>
        <w:pStyle w:val="textPP"/>
        <w:spacing w:before="120"/>
        <w:rPr>
          <w:rFonts w:cs="Times New Roman"/>
          <w:szCs w:val="24"/>
        </w:rPr>
      </w:pPr>
      <w:r w:rsidRPr="00066730">
        <w:rPr>
          <w:rFonts w:cs="Times New Roman"/>
          <w:szCs w:val="24"/>
        </w:rPr>
        <w:t xml:space="preserve">Spuštěním </w:t>
      </w:r>
      <w:r w:rsidRPr="005C7861">
        <w:rPr>
          <w:rFonts w:cs="Times New Roman"/>
          <w:szCs w:val="24"/>
        </w:rPr>
        <w:t>tlačítka „Kontrola“ dojde</w:t>
      </w:r>
      <w:r w:rsidRPr="00066730">
        <w:rPr>
          <w:rFonts w:cs="Times New Roman"/>
          <w:szCs w:val="24"/>
        </w:rPr>
        <w:t xml:space="preserve"> ke kontrole vyplnění všech povinných polí </w:t>
      </w:r>
      <w:r>
        <w:rPr>
          <w:rFonts w:cs="Times New Roman"/>
          <w:szCs w:val="24"/>
        </w:rPr>
        <w:t>ve zprávě o realizaci.</w:t>
      </w:r>
    </w:p>
    <w:p w:rsidR="00C70776" w:rsidRDefault="00C70776" w:rsidP="00C70776">
      <w:pPr>
        <w:pStyle w:val="textPP"/>
        <w:spacing w:before="120"/>
        <w:rPr>
          <w:rFonts w:cs="Times New Roman"/>
          <w:szCs w:val="24"/>
        </w:rPr>
      </w:pPr>
      <w:r w:rsidRPr="005F5283">
        <w:rPr>
          <w:rFonts w:cs="Times New Roman"/>
          <w:szCs w:val="24"/>
        </w:rPr>
        <w:t>Kontrola bude automaticky spuštěna i před samotnou finalizací</w:t>
      </w:r>
      <w:r>
        <w:rPr>
          <w:rFonts w:cs="Times New Roman"/>
          <w:szCs w:val="24"/>
        </w:rPr>
        <w:t xml:space="preserve"> zprávy o realizaci.</w:t>
      </w:r>
    </w:p>
    <w:p w:rsidR="00C70776" w:rsidRPr="008252FB" w:rsidRDefault="00C70776" w:rsidP="00C70776">
      <w:pPr>
        <w:pStyle w:val="Nadpis40"/>
        <w:jc w:val="both"/>
        <w:rPr>
          <w:bCs w:val="0"/>
          <w:sz w:val="24"/>
          <w:szCs w:val="24"/>
          <w:u w:val="single"/>
        </w:rPr>
      </w:pPr>
      <w:bookmarkStart w:id="13" w:name="_Toc265240599"/>
      <w:bookmarkStart w:id="14" w:name="_Toc271535798"/>
      <w:bookmarkStart w:id="15" w:name="_Toc332354977"/>
      <w:bookmarkStart w:id="16" w:name="_Toc327781364"/>
      <w:r w:rsidRPr="008252FB">
        <w:rPr>
          <w:bCs w:val="0"/>
          <w:sz w:val="24"/>
          <w:szCs w:val="24"/>
          <w:u w:val="single"/>
        </w:rPr>
        <w:t xml:space="preserve">Finalizace </w:t>
      </w:r>
      <w:bookmarkEnd w:id="12"/>
      <w:bookmarkEnd w:id="13"/>
      <w:bookmarkEnd w:id="14"/>
      <w:bookmarkEnd w:id="15"/>
      <w:bookmarkEnd w:id="16"/>
      <w:r w:rsidRPr="008252FB">
        <w:rPr>
          <w:bCs w:val="0"/>
          <w:sz w:val="24"/>
          <w:szCs w:val="24"/>
          <w:u w:val="single"/>
        </w:rPr>
        <w:t>zprávy o realizaci</w:t>
      </w:r>
    </w:p>
    <w:p w:rsidR="00C70776" w:rsidRPr="00066730" w:rsidRDefault="00C70776" w:rsidP="00C70776">
      <w:pPr>
        <w:pStyle w:val="textPP"/>
        <w:spacing w:before="120"/>
        <w:rPr>
          <w:rFonts w:cs="Times New Roman"/>
          <w:szCs w:val="24"/>
        </w:rPr>
      </w:pPr>
      <w:r>
        <w:rPr>
          <w:rFonts w:cs="Times New Roman"/>
          <w:szCs w:val="24"/>
        </w:rPr>
        <w:t>Pro f</w:t>
      </w:r>
      <w:r w:rsidRPr="00066730">
        <w:rPr>
          <w:rFonts w:cs="Times New Roman"/>
          <w:szCs w:val="24"/>
        </w:rPr>
        <w:t>inalizac</w:t>
      </w:r>
      <w:r>
        <w:rPr>
          <w:rFonts w:cs="Times New Roman"/>
          <w:szCs w:val="24"/>
        </w:rPr>
        <w:t>i zprávy o realizaci</w:t>
      </w:r>
      <w:r w:rsidRPr="00066730">
        <w:rPr>
          <w:rFonts w:cs="Times New Roman"/>
          <w:szCs w:val="24"/>
        </w:rPr>
        <w:t xml:space="preserve"> stiskněte tlačítko </w:t>
      </w:r>
      <w:r>
        <w:rPr>
          <w:rFonts w:cs="Times New Roman"/>
          <w:szCs w:val="24"/>
        </w:rPr>
        <w:t>„</w:t>
      </w:r>
      <w:r w:rsidRPr="00066730">
        <w:rPr>
          <w:rFonts w:cs="Times New Roman"/>
          <w:szCs w:val="24"/>
        </w:rPr>
        <w:t>Finalizace</w:t>
      </w:r>
      <w:r>
        <w:rPr>
          <w:rFonts w:cs="Times New Roman"/>
          <w:szCs w:val="24"/>
        </w:rPr>
        <w:t>“</w:t>
      </w:r>
      <w:r w:rsidRPr="00066730">
        <w:rPr>
          <w:rFonts w:cs="Times New Roman"/>
          <w:szCs w:val="24"/>
        </w:rPr>
        <w:t xml:space="preserve"> v levém panelu.</w:t>
      </w:r>
    </w:p>
    <w:p w:rsidR="00C70776" w:rsidRDefault="00C70776" w:rsidP="00C70776">
      <w:pPr>
        <w:spacing w:before="120"/>
        <w:jc w:val="both"/>
        <w:rPr>
          <w:b/>
          <w:sz w:val="24"/>
          <w:szCs w:val="24"/>
          <w:u w:val="single"/>
        </w:rPr>
      </w:pPr>
    </w:p>
    <w:p w:rsidR="00C70776" w:rsidRDefault="00C70776" w:rsidP="00C70776">
      <w:pPr>
        <w:spacing w:before="120"/>
        <w:jc w:val="both"/>
        <w:rPr>
          <w:b/>
          <w:sz w:val="24"/>
          <w:szCs w:val="24"/>
          <w:u w:val="single"/>
        </w:rPr>
      </w:pPr>
      <w:r>
        <w:rPr>
          <w:b/>
          <w:sz w:val="24"/>
          <w:szCs w:val="24"/>
          <w:u w:val="single"/>
        </w:rPr>
        <w:t>Podpis zprávy o realizaci</w:t>
      </w:r>
      <w:r w:rsidRPr="00AF5281">
        <w:rPr>
          <w:b/>
          <w:sz w:val="24"/>
          <w:szCs w:val="24"/>
          <w:u w:val="single"/>
        </w:rPr>
        <w:t xml:space="preserve"> </w:t>
      </w:r>
    </w:p>
    <w:p w:rsidR="00C70776" w:rsidRPr="00AF4ECF" w:rsidRDefault="00C70776" w:rsidP="00C70776">
      <w:pPr>
        <w:spacing w:before="120"/>
        <w:jc w:val="both"/>
        <w:rPr>
          <w:bCs/>
          <w:iCs/>
          <w:sz w:val="24"/>
          <w:szCs w:val="24"/>
        </w:rPr>
      </w:pPr>
      <w:r w:rsidRPr="00AF4ECF">
        <w:rPr>
          <w:bCs/>
          <w:iCs/>
          <w:sz w:val="24"/>
          <w:szCs w:val="24"/>
        </w:rPr>
        <w:t xml:space="preserve">Podpis zprávy o realizaci probíhá prostřednictvím kvalifikovaného elektronického podpisu. Oprávněný uživatel k podepisování zprávy o realizaci byl vložen při zpracování žádosti o podporu. Postup podepisování je uveden v příloze číslo jedna Specifických pravidel pro žadatele a příjemce. </w:t>
      </w:r>
    </w:p>
    <w:p w:rsidR="00C70776" w:rsidRDefault="00C70776" w:rsidP="00C70776">
      <w:pPr>
        <w:spacing w:before="120"/>
        <w:jc w:val="both"/>
        <w:rPr>
          <w:b/>
          <w:sz w:val="24"/>
          <w:szCs w:val="24"/>
        </w:rPr>
      </w:pPr>
    </w:p>
    <w:p w:rsidR="00C70776" w:rsidRPr="00A32759" w:rsidRDefault="00C70776" w:rsidP="00C70776">
      <w:pPr>
        <w:spacing w:before="120"/>
        <w:jc w:val="both"/>
        <w:rPr>
          <w:b/>
          <w:sz w:val="24"/>
          <w:szCs w:val="24"/>
        </w:rPr>
      </w:pPr>
      <w:r w:rsidRPr="00A32759">
        <w:rPr>
          <w:b/>
          <w:sz w:val="24"/>
          <w:szCs w:val="24"/>
        </w:rPr>
        <w:t xml:space="preserve">POZOR: Pokud </w:t>
      </w:r>
      <w:r>
        <w:rPr>
          <w:b/>
          <w:sz w:val="24"/>
          <w:szCs w:val="24"/>
        </w:rPr>
        <w:t>zprávu o realizaci podepíšete</w:t>
      </w:r>
      <w:r w:rsidRPr="00A32759">
        <w:rPr>
          <w:b/>
          <w:sz w:val="24"/>
          <w:szCs w:val="24"/>
        </w:rPr>
        <w:t xml:space="preserve">, nelze v ní již </w:t>
      </w:r>
      <w:r>
        <w:rPr>
          <w:b/>
          <w:sz w:val="24"/>
          <w:szCs w:val="24"/>
        </w:rPr>
        <w:t>provádět žádné změny</w:t>
      </w:r>
      <w:r w:rsidRPr="00A32759">
        <w:rPr>
          <w:b/>
          <w:sz w:val="24"/>
          <w:szCs w:val="24"/>
        </w:rPr>
        <w:t>.</w:t>
      </w:r>
      <w:r w:rsidR="009613A4">
        <w:rPr>
          <w:b/>
          <w:sz w:val="24"/>
          <w:szCs w:val="24"/>
        </w:rPr>
        <w:t xml:space="preserve"> </w:t>
      </w:r>
      <w:r w:rsidR="0062578B">
        <w:rPr>
          <w:b/>
          <w:sz w:val="24"/>
          <w:szCs w:val="24"/>
        </w:rPr>
        <w:t xml:space="preserve">Podepsat zprávu o realizaci je možné až po podepsání zjednodušené žádosti o platbu. </w:t>
      </w:r>
      <w:r w:rsidR="002E33C6">
        <w:rPr>
          <w:b/>
          <w:sz w:val="24"/>
          <w:szCs w:val="24"/>
        </w:rPr>
        <w:t xml:space="preserve">Po podepsání budou </w:t>
      </w:r>
      <w:r w:rsidR="00470D23">
        <w:rPr>
          <w:b/>
          <w:sz w:val="24"/>
          <w:szCs w:val="24"/>
        </w:rPr>
        <w:t xml:space="preserve">automaticky </w:t>
      </w:r>
      <w:r w:rsidR="002E33C6">
        <w:rPr>
          <w:b/>
          <w:sz w:val="24"/>
          <w:szCs w:val="24"/>
        </w:rPr>
        <w:t>podány</w:t>
      </w:r>
      <w:r w:rsidR="005C63DA">
        <w:rPr>
          <w:b/>
          <w:sz w:val="24"/>
          <w:szCs w:val="24"/>
        </w:rPr>
        <w:t xml:space="preserve"> na ŘO/ZS. </w:t>
      </w:r>
    </w:p>
    <w:p w:rsidR="00C70776" w:rsidRPr="00066730" w:rsidRDefault="00C70776" w:rsidP="00C70776">
      <w:pPr>
        <w:pStyle w:val="textPP"/>
        <w:rPr>
          <w:rFonts w:cs="Times New Roman"/>
          <w:szCs w:val="24"/>
        </w:rPr>
      </w:pPr>
    </w:p>
    <w:p w:rsidR="005C36C8" w:rsidRPr="0055391F" w:rsidRDefault="005C36C8" w:rsidP="009A7890">
      <w:pPr>
        <w:rPr>
          <w:sz w:val="24"/>
          <w:szCs w:val="24"/>
        </w:rPr>
      </w:pPr>
    </w:p>
    <w:sectPr w:rsidR="005C36C8" w:rsidRPr="0055391F" w:rsidSect="00DF3B0E">
      <w:footerReference w:type="default" r:id="rId27"/>
      <w:headerReference w:type="first" r:id="rId28"/>
      <w:footerReference w:type="first" r:id="rId29"/>
      <w:pgSz w:w="11906" w:h="16838"/>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A75" w:rsidRDefault="007D0A75">
      <w:r>
        <w:separator/>
      </w:r>
    </w:p>
  </w:endnote>
  <w:endnote w:type="continuationSeparator" w:id="0">
    <w:p w:rsidR="007D0A75" w:rsidRDefault="007D0A75">
      <w:r>
        <w:continuationSeparator/>
      </w:r>
    </w:p>
  </w:endnote>
  <w:endnote w:type="continuationNotice" w:id="1">
    <w:p w:rsidR="007D0A75" w:rsidRDefault="007D0A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183">
    <w:altName w:val="Times New Roman"/>
    <w:panose1 w:val="00000000000000000000"/>
    <w:charset w:val="00"/>
    <w:family w:val="auto"/>
    <w:notTrueType/>
    <w:pitch w:val="default"/>
    <w:sig w:usb0="00000000" w:usb1="00000000" w:usb2="00000000" w:usb3="00000000" w:csb0="00000000" w:csb1="FFFFFFFF"/>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A75" w:rsidRPr="00EF1408" w:rsidRDefault="007D0A75" w:rsidP="002C046E">
    <w:pPr>
      <w:pStyle w:val="Zpat"/>
      <w:rPr>
        <w:sz w:val="22"/>
        <w:szCs w:val="22"/>
      </w:rPr>
    </w:pPr>
    <w:r>
      <w:rPr>
        <w:rStyle w:val="slostrnky"/>
        <w:sz w:val="22"/>
        <w:szCs w:val="22"/>
      </w:rPr>
      <w:tab/>
    </w:r>
    <w:r>
      <w:rPr>
        <w:rStyle w:val="slostrnky"/>
        <w:sz w:val="22"/>
        <w:szCs w:val="22"/>
      </w:rPr>
      <w:tab/>
    </w:r>
    <w:r w:rsidRPr="00EF1408">
      <w:rPr>
        <w:rStyle w:val="slostrnky"/>
        <w:sz w:val="22"/>
        <w:szCs w:val="22"/>
      </w:rPr>
      <w:t xml:space="preserve">Strana </w:t>
    </w:r>
    <w:r w:rsidRPr="00EF1408">
      <w:rPr>
        <w:rStyle w:val="slostrnky"/>
        <w:sz w:val="22"/>
        <w:szCs w:val="22"/>
      </w:rPr>
      <w:fldChar w:fldCharType="begin"/>
    </w:r>
    <w:r w:rsidRPr="00EF1408">
      <w:rPr>
        <w:rStyle w:val="slostrnky"/>
        <w:sz w:val="22"/>
        <w:szCs w:val="22"/>
      </w:rPr>
      <w:instrText xml:space="preserve"> PAGE </w:instrText>
    </w:r>
    <w:r w:rsidRPr="00EF1408">
      <w:rPr>
        <w:rStyle w:val="slostrnky"/>
        <w:sz w:val="22"/>
        <w:szCs w:val="22"/>
      </w:rPr>
      <w:fldChar w:fldCharType="separate"/>
    </w:r>
    <w:r w:rsidR="00BD416E">
      <w:rPr>
        <w:rStyle w:val="slostrnky"/>
        <w:noProof/>
        <w:sz w:val="22"/>
        <w:szCs w:val="22"/>
      </w:rPr>
      <w:t>16</w:t>
    </w:r>
    <w:r w:rsidRPr="00EF1408">
      <w:rPr>
        <w:rStyle w:val="slostrnky"/>
        <w:sz w:val="22"/>
        <w:szCs w:val="22"/>
      </w:rPr>
      <w:fldChar w:fldCharType="end"/>
    </w:r>
    <w:r>
      <w:rPr>
        <w:rStyle w:val="slostrnky"/>
        <w:sz w:val="22"/>
        <w:szCs w:val="22"/>
      </w:rPr>
      <w:t xml:space="preserve"> </w:t>
    </w:r>
    <w:r w:rsidRPr="00EF1408">
      <w:rPr>
        <w:rStyle w:val="slostrnky"/>
        <w:sz w:val="22"/>
        <w:szCs w:val="22"/>
      </w:rPr>
      <w:t xml:space="preserve">z </w:t>
    </w:r>
    <w:r w:rsidRPr="00EF1408">
      <w:rPr>
        <w:rStyle w:val="slostrnky"/>
        <w:sz w:val="22"/>
        <w:szCs w:val="22"/>
      </w:rPr>
      <w:fldChar w:fldCharType="begin"/>
    </w:r>
    <w:r w:rsidRPr="00EF1408">
      <w:rPr>
        <w:rStyle w:val="slostrnky"/>
        <w:sz w:val="22"/>
        <w:szCs w:val="22"/>
      </w:rPr>
      <w:instrText xml:space="preserve"> NUMPAGES </w:instrText>
    </w:r>
    <w:r w:rsidRPr="00EF1408">
      <w:rPr>
        <w:rStyle w:val="slostrnky"/>
        <w:sz w:val="22"/>
        <w:szCs w:val="22"/>
      </w:rPr>
      <w:fldChar w:fldCharType="separate"/>
    </w:r>
    <w:r w:rsidR="00BD416E">
      <w:rPr>
        <w:rStyle w:val="slostrnky"/>
        <w:noProof/>
        <w:sz w:val="22"/>
        <w:szCs w:val="22"/>
      </w:rPr>
      <w:t>16</w:t>
    </w:r>
    <w:r w:rsidRPr="00EF1408">
      <w:rPr>
        <w:rStyle w:val="slostrnky"/>
        <w:sz w:val="22"/>
        <w:szCs w:val="22"/>
      </w:rPr>
      <w:fldChar w:fldCharType="end"/>
    </w:r>
  </w:p>
  <w:p w:rsidR="007D0A75" w:rsidRDefault="007D0A7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A75" w:rsidRPr="00EF1408" w:rsidRDefault="007D0A75">
    <w:pPr>
      <w:pStyle w:val="Zpat"/>
      <w:rPr>
        <w:sz w:val="22"/>
      </w:rPr>
    </w:pPr>
    <w:r>
      <w:rPr>
        <w:rStyle w:val="slostrnky"/>
        <w:sz w:val="22"/>
        <w:szCs w:val="22"/>
      </w:rPr>
      <w:tab/>
    </w:r>
    <w:r>
      <w:rPr>
        <w:rStyle w:val="slostrnky"/>
        <w:sz w:val="22"/>
        <w:szCs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A75" w:rsidRDefault="007D0A75">
      <w:r>
        <w:separator/>
      </w:r>
    </w:p>
  </w:footnote>
  <w:footnote w:type="continuationSeparator" w:id="0">
    <w:p w:rsidR="007D0A75" w:rsidRDefault="007D0A75">
      <w:r>
        <w:continuationSeparator/>
      </w:r>
    </w:p>
  </w:footnote>
  <w:footnote w:type="continuationNotice" w:id="1">
    <w:p w:rsidR="007D0A75" w:rsidRDefault="007D0A75"/>
  </w:footnote>
  <w:footnote w:id="2">
    <w:p w:rsidR="007D0A75" w:rsidRDefault="007D0A75">
      <w:pPr>
        <w:pStyle w:val="Textpoznpodarou"/>
      </w:pPr>
      <w:r>
        <w:rPr>
          <w:rStyle w:val="Znakapoznpodarou"/>
        </w:rPr>
        <w:footnoteRef/>
      </w:r>
      <w:r>
        <w:t xml:space="preserve"> </w:t>
      </w:r>
      <w:r>
        <w:rPr>
          <w:sz w:val="16"/>
          <w:szCs w:val="16"/>
        </w:rPr>
        <w:t xml:space="preserve">Číslo projektu/rok/pořadové číslo/POST(pořadové číslo kumulativně od začátku projektu – bez vazby na rok) </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A75" w:rsidRDefault="007D0A75">
    <w:pPr>
      <w:pStyle w:val="Zhlav"/>
    </w:pPr>
    <w:r>
      <w:rPr>
        <w:noProof/>
      </w:rPr>
      <w:drawing>
        <wp:inline distT="0" distB="0" distL="0" distR="0" wp14:anchorId="0A7A3E5B" wp14:editId="0EB6DC2A">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17460"/>
    <w:multiLevelType w:val="hybridMultilevel"/>
    <w:tmpl w:val="B582D97A"/>
    <w:lvl w:ilvl="0" w:tplc="D8B06F30">
      <w:start w:val="1"/>
      <w:numFmt w:val="decimal"/>
      <w:lvlText w:val="%1."/>
      <w:lvlJc w:val="left"/>
      <w:pPr>
        <w:tabs>
          <w:tab w:val="num" w:pos="360"/>
        </w:tabs>
        <w:ind w:left="360" w:hanging="360"/>
      </w:pPr>
      <w:rPr>
        <w:sz w:val="28"/>
        <w:szCs w:val="2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nsid w:val="1997727A"/>
    <w:multiLevelType w:val="hybridMultilevel"/>
    <w:tmpl w:val="EB2ED7C0"/>
    <w:lvl w:ilvl="0" w:tplc="74FC54A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AE3270D"/>
    <w:multiLevelType w:val="multilevel"/>
    <w:tmpl w:val="1560452C"/>
    <w:lvl w:ilvl="0">
      <w:start w:val="1"/>
      <w:numFmt w:val="none"/>
      <w:pStyle w:val="NADPISOM1"/>
      <w:lvlText w:val="D."/>
      <w:lvlJc w:val="left"/>
      <w:pPr>
        <w:tabs>
          <w:tab w:val="num" w:pos="1080"/>
        </w:tabs>
        <w:ind w:left="360" w:hanging="360"/>
      </w:pPr>
      <w:rPr>
        <w:rFonts w:hint="default"/>
      </w:rPr>
    </w:lvl>
    <w:lvl w:ilvl="1">
      <w:start w:val="1"/>
      <w:numFmt w:val="decimal"/>
      <w:lvlText w:val="D.%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3">
    <w:nsid w:val="21A918AF"/>
    <w:multiLevelType w:val="hybridMultilevel"/>
    <w:tmpl w:val="32A44D0A"/>
    <w:lvl w:ilvl="0" w:tplc="59A0B9D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29A2409"/>
    <w:multiLevelType w:val="hybridMultilevel"/>
    <w:tmpl w:val="6CE2AD52"/>
    <w:lvl w:ilvl="0" w:tplc="C3AE9F50">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2CF2ACA"/>
    <w:multiLevelType w:val="multilevel"/>
    <w:tmpl w:val="8C1A4AFC"/>
    <w:lvl w:ilvl="0">
      <w:start w:val="1"/>
      <w:numFmt w:val="decimal"/>
      <w:lvlText w:val="B.%1"/>
      <w:lvlJc w:val="left"/>
      <w:pPr>
        <w:tabs>
          <w:tab w:val="num" w:pos="1141"/>
        </w:tabs>
        <w:ind w:left="1141" w:hanging="432"/>
      </w:pPr>
      <w:rPr>
        <w:rFonts w:hint="default"/>
      </w:rPr>
    </w:lvl>
    <w:lvl w:ilvl="1">
      <w:start w:val="1"/>
      <w:numFmt w:val="decimal"/>
      <w:lvlText w:val="B.%1.%2"/>
      <w:lvlJc w:val="left"/>
      <w:pPr>
        <w:tabs>
          <w:tab w:val="num" w:pos="1285"/>
        </w:tabs>
        <w:ind w:left="1285" w:hanging="576"/>
      </w:pPr>
      <w:rPr>
        <w:rFonts w:hint="default"/>
      </w:rPr>
    </w:lvl>
    <w:lvl w:ilvl="2">
      <w:start w:val="1"/>
      <w:numFmt w:val="decimal"/>
      <w:lvlText w:val="B.%1.%2.%3"/>
      <w:lvlJc w:val="left"/>
      <w:pPr>
        <w:tabs>
          <w:tab w:val="num" w:pos="1429"/>
        </w:tabs>
        <w:ind w:left="1429" w:hanging="720"/>
      </w:pPr>
      <w:rPr>
        <w:rFonts w:hint="default"/>
      </w:rPr>
    </w:lvl>
    <w:lvl w:ilvl="3">
      <w:start w:val="1"/>
      <w:numFmt w:val="decimal"/>
      <w:lvlRestart w:val="0"/>
      <w:lvlText w:val="B.%1.%2.%3.%4"/>
      <w:lvlJc w:val="left"/>
      <w:pPr>
        <w:tabs>
          <w:tab w:val="num" w:pos="851"/>
        </w:tabs>
        <w:ind w:left="851" w:hanging="142"/>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6">
    <w:nsid w:val="31136407"/>
    <w:multiLevelType w:val="hybridMultilevel"/>
    <w:tmpl w:val="738C5FC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53318CA"/>
    <w:multiLevelType w:val="hybridMultilevel"/>
    <w:tmpl w:val="75AA5E98"/>
    <w:lvl w:ilvl="0" w:tplc="99921906">
      <w:start w:val="1"/>
      <w:numFmt w:val="bullet"/>
      <w:pStyle w:val="OMODRAZKY"/>
      <w:lvlText w:val=""/>
      <w:lvlJc w:val="left"/>
      <w:pPr>
        <w:tabs>
          <w:tab w:val="num" w:pos="964"/>
        </w:tabs>
        <w:ind w:left="964"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6AE638A"/>
    <w:multiLevelType w:val="multilevel"/>
    <w:tmpl w:val="59604C72"/>
    <w:lvl w:ilvl="0">
      <w:start w:val="1"/>
      <w:numFmt w:val="none"/>
      <w:lvlText w:val="B."/>
      <w:lvlJc w:val="left"/>
      <w:pPr>
        <w:tabs>
          <w:tab w:val="num" w:pos="1080"/>
        </w:tabs>
        <w:ind w:left="360" w:hanging="360"/>
      </w:pPr>
      <w:rPr>
        <w:rFonts w:hint="default"/>
      </w:rPr>
    </w:lvl>
    <w:lvl w:ilvl="1">
      <w:start w:val="1"/>
      <w:numFmt w:val="decimal"/>
      <w:lvlText w:val="B.%2."/>
      <w:lvlJc w:val="left"/>
      <w:pPr>
        <w:tabs>
          <w:tab w:val="num" w:pos="2835"/>
        </w:tabs>
        <w:ind w:left="2835" w:hanging="2835"/>
      </w:pPr>
      <w:rPr>
        <w:rFonts w:hint="default"/>
      </w:rPr>
    </w:lvl>
    <w:lvl w:ilvl="2">
      <w:start w:val="1"/>
      <w:numFmt w:val="decimal"/>
      <w:lvlText w:val="B.%2.%3."/>
      <w:lvlJc w:val="left"/>
      <w:pPr>
        <w:tabs>
          <w:tab w:val="num" w:pos="737"/>
        </w:tabs>
        <w:ind w:left="998" w:hanging="998"/>
      </w:pPr>
      <w:rPr>
        <w:rFonts w:hint="default"/>
      </w:rPr>
    </w:lvl>
    <w:lvl w:ilvl="3">
      <w:start w:val="1"/>
      <w:numFmt w:val="decimal"/>
      <w:lvlText w:val="B%1.%2.%3.%4."/>
      <w:lvlJc w:val="left"/>
      <w:pPr>
        <w:tabs>
          <w:tab w:val="num" w:pos="4933"/>
        </w:tabs>
        <w:ind w:left="4933" w:hanging="3853"/>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9">
    <w:nsid w:val="3FC47F03"/>
    <w:multiLevelType w:val="hybridMultilevel"/>
    <w:tmpl w:val="2000EB24"/>
    <w:lvl w:ilvl="0" w:tplc="E90E5E16">
      <w:start w:val="1"/>
      <w:numFmt w:val="bullet"/>
      <w:pStyle w:val="OMODRAZKYTEXT"/>
      <w:lvlText w:val=""/>
      <w:lvlJc w:val="left"/>
      <w:pPr>
        <w:tabs>
          <w:tab w:val="num" w:pos="170"/>
        </w:tabs>
        <w:ind w:left="170" w:hanging="170"/>
      </w:pPr>
      <w:rPr>
        <w:rFonts w:ascii="Wingdings" w:hAnsi="Wingdings" w:hint="default"/>
      </w:rPr>
    </w:lvl>
    <w:lvl w:ilvl="1" w:tplc="04050003">
      <w:start w:val="1"/>
      <w:numFmt w:val="bullet"/>
      <w:lvlText w:val="o"/>
      <w:lvlJc w:val="left"/>
      <w:pPr>
        <w:tabs>
          <w:tab w:val="num" w:pos="930"/>
        </w:tabs>
        <w:ind w:left="930" w:hanging="360"/>
      </w:pPr>
      <w:rPr>
        <w:rFonts w:ascii="Courier New" w:hAnsi="Courier New" w:cs="Courier New" w:hint="default"/>
      </w:rPr>
    </w:lvl>
    <w:lvl w:ilvl="2" w:tplc="04050005">
      <w:start w:val="1"/>
      <w:numFmt w:val="bullet"/>
      <w:lvlText w:val=""/>
      <w:lvlJc w:val="left"/>
      <w:pPr>
        <w:tabs>
          <w:tab w:val="num" w:pos="1650"/>
        </w:tabs>
        <w:ind w:left="1650" w:hanging="360"/>
      </w:pPr>
      <w:rPr>
        <w:rFonts w:ascii="Wingdings" w:hAnsi="Wingdings" w:hint="default"/>
      </w:rPr>
    </w:lvl>
    <w:lvl w:ilvl="3" w:tplc="04050001" w:tentative="1">
      <w:start w:val="1"/>
      <w:numFmt w:val="bullet"/>
      <w:lvlText w:val=""/>
      <w:lvlJc w:val="left"/>
      <w:pPr>
        <w:tabs>
          <w:tab w:val="num" w:pos="2370"/>
        </w:tabs>
        <w:ind w:left="2370" w:hanging="360"/>
      </w:pPr>
      <w:rPr>
        <w:rFonts w:ascii="Symbol" w:hAnsi="Symbol" w:hint="default"/>
      </w:rPr>
    </w:lvl>
    <w:lvl w:ilvl="4" w:tplc="04050003" w:tentative="1">
      <w:start w:val="1"/>
      <w:numFmt w:val="bullet"/>
      <w:lvlText w:val="o"/>
      <w:lvlJc w:val="left"/>
      <w:pPr>
        <w:tabs>
          <w:tab w:val="num" w:pos="3090"/>
        </w:tabs>
        <w:ind w:left="3090" w:hanging="360"/>
      </w:pPr>
      <w:rPr>
        <w:rFonts w:ascii="Courier New" w:hAnsi="Courier New" w:cs="Courier New" w:hint="default"/>
      </w:rPr>
    </w:lvl>
    <w:lvl w:ilvl="5" w:tplc="04050005" w:tentative="1">
      <w:start w:val="1"/>
      <w:numFmt w:val="bullet"/>
      <w:lvlText w:val=""/>
      <w:lvlJc w:val="left"/>
      <w:pPr>
        <w:tabs>
          <w:tab w:val="num" w:pos="3810"/>
        </w:tabs>
        <w:ind w:left="3810" w:hanging="360"/>
      </w:pPr>
      <w:rPr>
        <w:rFonts w:ascii="Wingdings" w:hAnsi="Wingdings" w:hint="default"/>
      </w:rPr>
    </w:lvl>
    <w:lvl w:ilvl="6" w:tplc="04050001" w:tentative="1">
      <w:start w:val="1"/>
      <w:numFmt w:val="bullet"/>
      <w:lvlText w:val=""/>
      <w:lvlJc w:val="left"/>
      <w:pPr>
        <w:tabs>
          <w:tab w:val="num" w:pos="4530"/>
        </w:tabs>
        <w:ind w:left="4530" w:hanging="360"/>
      </w:pPr>
      <w:rPr>
        <w:rFonts w:ascii="Symbol" w:hAnsi="Symbol" w:hint="default"/>
      </w:rPr>
    </w:lvl>
    <w:lvl w:ilvl="7" w:tplc="04050003" w:tentative="1">
      <w:start w:val="1"/>
      <w:numFmt w:val="bullet"/>
      <w:lvlText w:val="o"/>
      <w:lvlJc w:val="left"/>
      <w:pPr>
        <w:tabs>
          <w:tab w:val="num" w:pos="5250"/>
        </w:tabs>
        <w:ind w:left="5250" w:hanging="360"/>
      </w:pPr>
      <w:rPr>
        <w:rFonts w:ascii="Courier New" w:hAnsi="Courier New" w:cs="Courier New" w:hint="default"/>
      </w:rPr>
    </w:lvl>
    <w:lvl w:ilvl="8" w:tplc="04050005" w:tentative="1">
      <w:start w:val="1"/>
      <w:numFmt w:val="bullet"/>
      <w:lvlText w:val=""/>
      <w:lvlJc w:val="left"/>
      <w:pPr>
        <w:tabs>
          <w:tab w:val="num" w:pos="5970"/>
        </w:tabs>
        <w:ind w:left="5970" w:hanging="360"/>
      </w:pPr>
      <w:rPr>
        <w:rFonts w:ascii="Wingdings" w:hAnsi="Wingdings" w:hint="default"/>
      </w:rPr>
    </w:lvl>
  </w:abstractNum>
  <w:abstractNum w:abstractNumId="10">
    <w:nsid w:val="41355291"/>
    <w:multiLevelType w:val="hybridMultilevel"/>
    <w:tmpl w:val="8C681698"/>
    <w:lvl w:ilvl="0" w:tplc="74FC54A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5E11D36"/>
    <w:multiLevelType w:val="hybridMultilevel"/>
    <w:tmpl w:val="B6E4C28A"/>
    <w:lvl w:ilvl="0" w:tplc="5268DAC0">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B471DAD"/>
    <w:multiLevelType w:val="multilevel"/>
    <w:tmpl w:val="CA7CA6DA"/>
    <w:lvl w:ilvl="0">
      <w:start w:val="1"/>
      <w:numFmt w:val="decimal"/>
      <w:lvlText w:val="%1."/>
      <w:lvlJc w:val="left"/>
      <w:pPr>
        <w:tabs>
          <w:tab w:val="num" w:pos="1080"/>
        </w:tabs>
        <w:ind w:left="360" w:hanging="360"/>
      </w:pPr>
      <w:rPr>
        <w:rFonts w:hint="default"/>
      </w:rPr>
    </w:lvl>
    <w:lvl w:ilvl="1">
      <w:start w:val="1"/>
      <w:numFmt w:val="decimal"/>
      <w:lvlText w:val="%1.%2."/>
      <w:lvlJc w:val="left"/>
      <w:pPr>
        <w:tabs>
          <w:tab w:val="num" w:pos="2160"/>
        </w:tabs>
        <w:ind w:left="432" w:hanging="432"/>
      </w:pPr>
      <w:rPr>
        <w:rFonts w:hint="default"/>
      </w:rPr>
    </w:lvl>
    <w:lvl w:ilvl="2">
      <w:start w:val="1"/>
      <w:numFmt w:val="decimal"/>
      <w:lvlText w:val="%1.%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3">
    <w:nsid w:val="4F455EAD"/>
    <w:multiLevelType w:val="multilevel"/>
    <w:tmpl w:val="9C3E5D62"/>
    <w:lvl w:ilvl="0">
      <w:start w:val="1"/>
      <w:numFmt w:val="none"/>
      <w:pStyle w:val="NADPIS4OM"/>
      <w:lvlText w:val="B."/>
      <w:lvlJc w:val="left"/>
      <w:pPr>
        <w:tabs>
          <w:tab w:val="num" w:pos="1080"/>
        </w:tabs>
        <w:ind w:left="360" w:hanging="360"/>
      </w:pPr>
      <w:rPr>
        <w:rFonts w:hint="default"/>
      </w:rPr>
    </w:lvl>
    <w:lvl w:ilvl="1">
      <w:start w:val="1"/>
      <w:numFmt w:val="decimal"/>
      <w:lvlText w:val="B.%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5670"/>
        </w:tabs>
        <w:ind w:left="5670" w:hanging="4230"/>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4">
    <w:nsid w:val="5C9B70E6"/>
    <w:multiLevelType w:val="hybridMultilevel"/>
    <w:tmpl w:val="13169ED8"/>
    <w:lvl w:ilvl="0" w:tplc="04050011">
      <w:start w:val="1"/>
      <w:numFmt w:val="decimal"/>
      <w:pStyle w:val="n1"/>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682B77B3"/>
    <w:multiLevelType w:val="multilevel"/>
    <w:tmpl w:val="207E0C02"/>
    <w:lvl w:ilvl="0">
      <w:start w:val="1"/>
      <w:numFmt w:val="decimal"/>
      <w:lvlText w:val="D.%1."/>
      <w:lvlJc w:val="left"/>
      <w:pPr>
        <w:tabs>
          <w:tab w:val="num" w:pos="851"/>
        </w:tabs>
        <w:ind w:left="851" w:hanging="851"/>
      </w:pPr>
      <w:rPr>
        <w:rFonts w:hint="default"/>
      </w:rPr>
    </w:lvl>
    <w:lvl w:ilvl="1">
      <w:start w:val="1"/>
      <w:numFmt w:val="decimal"/>
      <w:lvlText w:val="%1.%2."/>
      <w:lvlJc w:val="left"/>
      <w:pPr>
        <w:tabs>
          <w:tab w:val="num" w:pos="2160"/>
        </w:tabs>
        <w:ind w:left="432" w:hanging="432"/>
      </w:pPr>
      <w:rPr>
        <w:rFonts w:hint="default"/>
      </w:rPr>
    </w:lvl>
    <w:lvl w:ilvl="2">
      <w:start w:val="1"/>
      <w:numFmt w:val="decimal"/>
      <w:lvlText w:val="%1.%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6">
    <w:nsid w:val="6AA50FDD"/>
    <w:multiLevelType w:val="multilevel"/>
    <w:tmpl w:val="43C06904"/>
    <w:lvl w:ilvl="0">
      <w:start w:val="1"/>
      <w:numFmt w:val="decimal"/>
      <w:lvlText w:val="%1."/>
      <w:lvlJc w:val="left"/>
      <w:pPr>
        <w:tabs>
          <w:tab w:val="num" w:pos="1080"/>
        </w:tabs>
        <w:ind w:left="360" w:hanging="360"/>
      </w:pPr>
      <w:rPr>
        <w:rFonts w:hint="default"/>
      </w:rPr>
    </w:lvl>
    <w:lvl w:ilvl="1">
      <w:start w:val="1"/>
      <w:numFmt w:val="decimal"/>
      <w:lvlText w:val="B.%2."/>
      <w:lvlJc w:val="left"/>
      <w:pPr>
        <w:tabs>
          <w:tab w:val="num" w:pos="2160"/>
        </w:tabs>
        <w:ind w:left="432" w:hanging="432"/>
      </w:pPr>
      <w:rPr>
        <w:rFonts w:hint="default"/>
      </w:rPr>
    </w:lvl>
    <w:lvl w:ilvl="2">
      <w:start w:val="1"/>
      <w:numFmt w:val="decimal"/>
      <w:lvlText w:val="B.%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7">
    <w:nsid w:val="6AAB7C23"/>
    <w:multiLevelType w:val="hybridMultilevel"/>
    <w:tmpl w:val="2F40143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6CA70978"/>
    <w:multiLevelType w:val="multilevel"/>
    <w:tmpl w:val="3A7C0F2E"/>
    <w:lvl w:ilvl="0">
      <w:start w:val="1"/>
      <w:numFmt w:val="none"/>
      <w:pStyle w:val="NADPIS4"/>
      <w:lvlText w:val="B."/>
      <w:lvlJc w:val="left"/>
      <w:pPr>
        <w:tabs>
          <w:tab w:val="num" w:pos="1080"/>
        </w:tabs>
        <w:ind w:left="360" w:hanging="360"/>
      </w:pPr>
      <w:rPr>
        <w:rFonts w:hint="default"/>
      </w:rPr>
    </w:lvl>
    <w:lvl w:ilvl="1">
      <w:start w:val="1"/>
      <w:numFmt w:val="decimal"/>
      <w:lvlText w:val="B.%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9">
    <w:nsid w:val="749A1BE0"/>
    <w:multiLevelType w:val="hybridMultilevel"/>
    <w:tmpl w:val="3152A55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7B361ACD"/>
    <w:multiLevelType w:val="multilevel"/>
    <w:tmpl w:val="791247BA"/>
    <w:lvl w:ilvl="0">
      <w:start w:val="1"/>
      <w:numFmt w:val="bullet"/>
      <w:pStyle w:val="ODRAZKYOM"/>
      <w:lvlText w:val=""/>
      <w:lvlJc w:val="left"/>
      <w:pPr>
        <w:tabs>
          <w:tab w:val="num" w:pos="870"/>
        </w:tabs>
        <w:ind w:left="870" w:hanging="360"/>
      </w:pPr>
      <w:rPr>
        <w:rFonts w:ascii="Wingdings" w:hAnsi="Wingdings" w:hint="default"/>
        <w:sz w:val="24"/>
      </w:rPr>
    </w:lvl>
    <w:lvl w:ilvl="1">
      <w:start w:val="1"/>
      <w:numFmt w:val="bullet"/>
      <w:lvlText w:val="-"/>
      <w:lvlJc w:val="left"/>
      <w:pPr>
        <w:tabs>
          <w:tab w:val="num" w:pos="1500"/>
        </w:tabs>
        <w:ind w:left="1500" w:hanging="360"/>
      </w:pPr>
      <w:rPr>
        <w:rFonts w:ascii="font183" w:hAnsi="font183"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1">
    <w:nsid w:val="7C535BF9"/>
    <w:multiLevelType w:val="hybridMultilevel"/>
    <w:tmpl w:val="E0BAFDA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CD42689"/>
    <w:multiLevelType w:val="multilevel"/>
    <w:tmpl w:val="F52E6B0A"/>
    <w:lvl w:ilvl="0">
      <w:start w:val="1"/>
      <w:numFmt w:val="decimal"/>
      <w:lvlText w:val="%1"/>
      <w:lvlJc w:val="left"/>
      <w:pPr>
        <w:tabs>
          <w:tab w:val="num" w:pos="1140"/>
        </w:tabs>
        <w:ind w:left="1140" w:hanging="432"/>
      </w:pPr>
      <w:rPr>
        <w:rFonts w:hint="default"/>
      </w:rPr>
    </w:lvl>
    <w:lvl w:ilvl="1">
      <w:start w:val="1"/>
      <w:numFmt w:val="decimal"/>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decimal"/>
      <w:pStyle w:val="B4"/>
      <w:lvlText w:val="B.%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23">
    <w:nsid w:val="7E7F1D45"/>
    <w:multiLevelType w:val="multilevel"/>
    <w:tmpl w:val="AA7251FE"/>
    <w:lvl w:ilvl="0">
      <w:start w:val="1"/>
      <w:numFmt w:val="decimal"/>
      <w:pStyle w:val="NADPIS1OM"/>
      <w:lvlText w:val="B.%1"/>
      <w:lvlJc w:val="left"/>
      <w:pPr>
        <w:tabs>
          <w:tab w:val="num" w:pos="1418"/>
        </w:tabs>
        <w:ind w:left="1850" w:hanging="432"/>
      </w:pPr>
      <w:rPr>
        <w:rFonts w:hint="default"/>
      </w:rPr>
    </w:lvl>
    <w:lvl w:ilvl="1">
      <w:start w:val="1"/>
      <w:numFmt w:val="decimal"/>
      <w:pStyle w:val="NADPIS2OM"/>
      <w:lvlText w:val="B.%1.%2"/>
      <w:lvlJc w:val="left"/>
      <w:pPr>
        <w:tabs>
          <w:tab w:val="num" w:pos="1994"/>
        </w:tabs>
        <w:ind w:left="1994" w:hanging="576"/>
      </w:pPr>
      <w:rPr>
        <w:rFonts w:hint="default"/>
      </w:rPr>
    </w:lvl>
    <w:lvl w:ilvl="2">
      <w:start w:val="1"/>
      <w:numFmt w:val="decimal"/>
      <w:pStyle w:val="NADPIS3OM"/>
      <w:lvlText w:val="B.%1.%2.%3"/>
      <w:lvlJc w:val="left"/>
      <w:pPr>
        <w:tabs>
          <w:tab w:val="num" w:pos="2138"/>
        </w:tabs>
        <w:ind w:left="2138" w:hanging="720"/>
      </w:pPr>
      <w:rPr>
        <w:rFonts w:hint="default"/>
      </w:rPr>
    </w:lvl>
    <w:lvl w:ilvl="3">
      <w:start w:val="1"/>
      <w:numFmt w:val="decimal"/>
      <w:lvlRestart w:val="0"/>
      <w:lvlText w:val="B.%1.%2.%3.%4"/>
      <w:lvlJc w:val="left"/>
      <w:pPr>
        <w:tabs>
          <w:tab w:val="num" w:pos="1560"/>
        </w:tabs>
        <w:ind w:left="1560" w:hanging="142"/>
      </w:pPr>
      <w:rPr>
        <w:rFonts w:hint="default"/>
      </w:rPr>
    </w:lvl>
    <w:lvl w:ilvl="4">
      <w:start w:val="1"/>
      <w:numFmt w:val="decimal"/>
      <w:lvlText w:val="%1.%2.%3.%4.%5"/>
      <w:lvlJc w:val="left"/>
      <w:pPr>
        <w:tabs>
          <w:tab w:val="num" w:pos="2426"/>
        </w:tabs>
        <w:ind w:left="2426" w:hanging="1008"/>
      </w:pPr>
      <w:rPr>
        <w:rFonts w:hint="default"/>
      </w:rPr>
    </w:lvl>
    <w:lvl w:ilvl="5">
      <w:start w:val="1"/>
      <w:numFmt w:val="decimal"/>
      <w:lvlText w:val="%1.%2.%3.%4.%5.%6"/>
      <w:lvlJc w:val="left"/>
      <w:pPr>
        <w:tabs>
          <w:tab w:val="num" w:pos="2570"/>
        </w:tabs>
        <w:ind w:left="2570" w:hanging="1152"/>
      </w:pPr>
      <w:rPr>
        <w:rFonts w:hint="default"/>
      </w:rPr>
    </w:lvl>
    <w:lvl w:ilvl="6">
      <w:start w:val="1"/>
      <w:numFmt w:val="decimal"/>
      <w:lvlText w:val="%1.%2.%3.%4.%5.%6.%7"/>
      <w:lvlJc w:val="left"/>
      <w:pPr>
        <w:tabs>
          <w:tab w:val="num" w:pos="2714"/>
        </w:tabs>
        <w:ind w:left="2714" w:hanging="1296"/>
      </w:pPr>
      <w:rPr>
        <w:rFonts w:hint="default"/>
      </w:rPr>
    </w:lvl>
    <w:lvl w:ilvl="7">
      <w:start w:val="1"/>
      <w:numFmt w:val="decimal"/>
      <w:lvlText w:val="%1.%2.%3.%4.%5.%6.%7.%8"/>
      <w:lvlJc w:val="left"/>
      <w:pPr>
        <w:tabs>
          <w:tab w:val="num" w:pos="2858"/>
        </w:tabs>
        <w:ind w:left="2858" w:hanging="1440"/>
      </w:pPr>
      <w:rPr>
        <w:rFonts w:hint="default"/>
      </w:rPr>
    </w:lvl>
    <w:lvl w:ilvl="8">
      <w:start w:val="1"/>
      <w:numFmt w:val="decimal"/>
      <w:lvlText w:val="%1.%2.%3.%4.%5.%6.%7.%8.%9"/>
      <w:lvlJc w:val="left"/>
      <w:pPr>
        <w:tabs>
          <w:tab w:val="num" w:pos="3002"/>
        </w:tabs>
        <w:ind w:left="3002" w:hanging="1584"/>
      </w:pPr>
      <w:rPr>
        <w:rFonts w:hint="default"/>
      </w:rPr>
    </w:lvl>
  </w:abstractNum>
  <w:num w:numId="1">
    <w:abstractNumId w:val="12"/>
  </w:num>
  <w:num w:numId="2">
    <w:abstractNumId w:val="16"/>
  </w:num>
  <w:num w:numId="3">
    <w:abstractNumId w:val="8"/>
  </w:num>
  <w:num w:numId="4">
    <w:abstractNumId w:val="13"/>
  </w:num>
  <w:num w:numId="5">
    <w:abstractNumId w:val="13"/>
  </w:num>
  <w:num w:numId="6">
    <w:abstractNumId w:val="18"/>
  </w:num>
  <w:num w:numId="7">
    <w:abstractNumId w:val="20"/>
  </w:num>
  <w:num w:numId="8">
    <w:abstractNumId w:val="2"/>
  </w:num>
  <w:num w:numId="9">
    <w:abstractNumId w:val="15"/>
  </w:num>
  <w:num w:numId="10">
    <w:abstractNumId w:val="5"/>
  </w:num>
  <w:num w:numId="11">
    <w:abstractNumId w:val="23"/>
  </w:num>
  <w:num w:numId="12">
    <w:abstractNumId w:val="22"/>
  </w:num>
  <w:num w:numId="13">
    <w:abstractNumId w:val="9"/>
  </w:num>
  <w:num w:numId="14">
    <w:abstractNumId w:val="9"/>
  </w:num>
  <w:num w:numId="15">
    <w:abstractNumId w:val="7"/>
  </w:num>
  <w:num w:numId="16">
    <w:abstractNumId w:val="6"/>
  </w:num>
  <w:num w:numId="17">
    <w:abstractNumId w:val="17"/>
  </w:num>
  <w:num w:numId="18">
    <w:abstractNumId w:val="19"/>
  </w:num>
  <w:num w:numId="19">
    <w:abstractNumId w:val="4"/>
  </w:num>
  <w:num w:numId="20">
    <w:abstractNumId w:val="14"/>
  </w:num>
  <w:num w:numId="21">
    <w:abstractNumId w:val="21"/>
  </w:num>
  <w:num w:numId="22">
    <w:abstractNumId w:val="0"/>
  </w:num>
  <w:num w:numId="23">
    <w:abstractNumId w:val="1"/>
  </w:num>
  <w:num w:numId="24">
    <w:abstractNumId w:val="10"/>
  </w:num>
  <w:num w:numId="25">
    <w:abstractNumId w:val="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CAC"/>
    <w:rsid w:val="00001304"/>
    <w:rsid w:val="000060EC"/>
    <w:rsid w:val="00006C75"/>
    <w:rsid w:val="000072CC"/>
    <w:rsid w:val="0001505D"/>
    <w:rsid w:val="00015EB9"/>
    <w:rsid w:val="0002005A"/>
    <w:rsid w:val="000235D4"/>
    <w:rsid w:val="00024E5B"/>
    <w:rsid w:val="000258CE"/>
    <w:rsid w:val="00025C24"/>
    <w:rsid w:val="0002602E"/>
    <w:rsid w:val="000265AC"/>
    <w:rsid w:val="000273B7"/>
    <w:rsid w:val="00031B62"/>
    <w:rsid w:val="00031EBB"/>
    <w:rsid w:val="00032A27"/>
    <w:rsid w:val="00033529"/>
    <w:rsid w:val="00033886"/>
    <w:rsid w:val="0003652D"/>
    <w:rsid w:val="00036628"/>
    <w:rsid w:val="0004193E"/>
    <w:rsid w:val="00041B43"/>
    <w:rsid w:val="00042C8E"/>
    <w:rsid w:val="000447A0"/>
    <w:rsid w:val="00046D9E"/>
    <w:rsid w:val="00050440"/>
    <w:rsid w:val="0005413B"/>
    <w:rsid w:val="000565E8"/>
    <w:rsid w:val="0005734E"/>
    <w:rsid w:val="00060D7A"/>
    <w:rsid w:val="0006241C"/>
    <w:rsid w:val="0006262C"/>
    <w:rsid w:val="000636EA"/>
    <w:rsid w:val="000644C1"/>
    <w:rsid w:val="00064ED5"/>
    <w:rsid w:val="0006526A"/>
    <w:rsid w:val="00066CE2"/>
    <w:rsid w:val="00071654"/>
    <w:rsid w:val="0007298F"/>
    <w:rsid w:val="000743E7"/>
    <w:rsid w:val="00074FC1"/>
    <w:rsid w:val="0008311B"/>
    <w:rsid w:val="000913D6"/>
    <w:rsid w:val="0009351E"/>
    <w:rsid w:val="0009473F"/>
    <w:rsid w:val="00095F36"/>
    <w:rsid w:val="000A1F33"/>
    <w:rsid w:val="000A2C6E"/>
    <w:rsid w:val="000A37E4"/>
    <w:rsid w:val="000A5DFE"/>
    <w:rsid w:val="000A6190"/>
    <w:rsid w:val="000A68E6"/>
    <w:rsid w:val="000B0B81"/>
    <w:rsid w:val="000B23AC"/>
    <w:rsid w:val="000B23BD"/>
    <w:rsid w:val="000C2004"/>
    <w:rsid w:val="000C21C7"/>
    <w:rsid w:val="000C358D"/>
    <w:rsid w:val="000C35D3"/>
    <w:rsid w:val="000C5D50"/>
    <w:rsid w:val="000C5EA9"/>
    <w:rsid w:val="000C6494"/>
    <w:rsid w:val="000D1758"/>
    <w:rsid w:val="000D474B"/>
    <w:rsid w:val="000D5FDF"/>
    <w:rsid w:val="000D73D3"/>
    <w:rsid w:val="000E061E"/>
    <w:rsid w:val="000E1132"/>
    <w:rsid w:val="000E1D84"/>
    <w:rsid w:val="000E3FDA"/>
    <w:rsid w:val="000E4ABC"/>
    <w:rsid w:val="000E554E"/>
    <w:rsid w:val="000F78F8"/>
    <w:rsid w:val="00101409"/>
    <w:rsid w:val="00101D7F"/>
    <w:rsid w:val="00102315"/>
    <w:rsid w:val="001049F7"/>
    <w:rsid w:val="00105A85"/>
    <w:rsid w:val="00106E95"/>
    <w:rsid w:val="00113177"/>
    <w:rsid w:val="0011452A"/>
    <w:rsid w:val="00114E64"/>
    <w:rsid w:val="00115446"/>
    <w:rsid w:val="001155A0"/>
    <w:rsid w:val="0011761D"/>
    <w:rsid w:val="0012270A"/>
    <w:rsid w:val="0012304A"/>
    <w:rsid w:val="00124C13"/>
    <w:rsid w:val="0012505C"/>
    <w:rsid w:val="00125E26"/>
    <w:rsid w:val="00127188"/>
    <w:rsid w:val="001355F2"/>
    <w:rsid w:val="001422D4"/>
    <w:rsid w:val="00146A9E"/>
    <w:rsid w:val="0014792F"/>
    <w:rsid w:val="0015059F"/>
    <w:rsid w:val="00153633"/>
    <w:rsid w:val="00170E1C"/>
    <w:rsid w:val="001730A9"/>
    <w:rsid w:val="0017498E"/>
    <w:rsid w:val="00183B6E"/>
    <w:rsid w:val="00183E8D"/>
    <w:rsid w:val="00184B62"/>
    <w:rsid w:val="0018603C"/>
    <w:rsid w:val="00190CEB"/>
    <w:rsid w:val="00191488"/>
    <w:rsid w:val="00192948"/>
    <w:rsid w:val="0019584D"/>
    <w:rsid w:val="001966EE"/>
    <w:rsid w:val="001A1089"/>
    <w:rsid w:val="001A2996"/>
    <w:rsid w:val="001A5943"/>
    <w:rsid w:val="001A6E01"/>
    <w:rsid w:val="001B0517"/>
    <w:rsid w:val="001B277A"/>
    <w:rsid w:val="001B495E"/>
    <w:rsid w:val="001B5FEE"/>
    <w:rsid w:val="001B7886"/>
    <w:rsid w:val="001B7A6B"/>
    <w:rsid w:val="001C37B1"/>
    <w:rsid w:val="001C6414"/>
    <w:rsid w:val="001D31FB"/>
    <w:rsid w:val="001D3A62"/>
    <w:rsid w:val="001D4759"/>
    <w:rsid w:val="001D4A85"/>
    <w:rsid w:val="001D577D"/>
    <w:rsid w:val="001D7EFE"/>
    <w:rsid w:val="001E2128"/>
    <w:rsid w:val="001E4F64"/>
    <w:rsid w:val="001E6516"/>
    <w:rsid w:val="001E768A"/>
    <w:rsid w:val="001F02FF"/>
    <w:rsid w:val="001F2674"/>
    <w:rsid w:val="001F3E9B"/>
    <w:rsid w:val="001F5B4D"/>
    <w:rsid w:val="001F7453"/>
    <w:rsid w:val="002003A7"/>
    <w:rsid w:val="00201289"/>
    <w:rsid w:val="002012B4"/>
    <w:rsid w:val="00204D4D"/>
    <w:rsid w:val="00205EF9"/>
    <w:rsid w:val="002061CF"/>
    <w:rsid w:val="00206F1A"/>
    <w:rsid w:val="0020781E"/>
    <w:rsid w:val="00210CF8"/>
    <w:rsid w:val="00211486"/>
    <w:rsid w:val="0021280E"/>
    <w:rsid w:val="0021424B"/>
    <w:rsid w:val="0021443C"/>
    <w:rsid w:val="00216D33"/>
    <w:rsid w:val="00224F53"/>
    <w:rsid w:val="00226A6A"/>
    <w:rsid w:val="00226FE1"/>
    <w:rsid w:val="00227AAE"/>
    <w:rsid w:val="00233A58"/>
    <w:rsid w:val="00240EB2"/>
    <w:rsid w:val="00241842"/>
    <w:rsid w:val="0024247A"/>
    <w:rsid w:val="00243847"/>
    <w:rsid w:val="002448E6"/>
    <w:rsid w:val="002454CB"/>
    <w:rsid w:val="00245865"/>
    <w:rsid w:val="00246F6C"/>
    <w:rsid w:val="002473AA"/>
    <w:rsid w:val="00251E15"/>
    <w:rsid w:val="00252A8B"/>
    <w:rsid w:val="00253BB5"/>
    <w:rsid w:val="00254BA0"/>
    <w:rsid w:val="0025655A"/>
    <w:rsid w:val="00256BE5"/>
    <w:rsid w:val="00256D4B"/>
    <w:rsid w:val="00257FDD"/>
    <w:rsid w:val="00261D3E"/>
    <w:rsid w:val="0026267A"/>
    <w:rsid w:val="00263A84"/>
    <w:rsid w:val="00266761"/>
    <w:rsid w:val="0027038D"/>
    <w:rsid w:val="00272027"/>
    <w:rsid w:val="00275C2C"/>
    <w:rsid w:val="00277E0B"/>
    <w:rsid w:val="00280E9B"/>
    <w:rsid w:val="00281478"/>
    <w:rsid w:val="00285358"/>
    <w:rsid w:val="002907ED"/>
    <w:rsid w:val="00291839"/>
    <w:rsid w:val="002924DA"/>
    <w:rsid w:val="002943C4"/>
    <w:rsid w:val="00296BF4"/>
    <w:rsid w:val="002A03E8"/>
    <w:rsid w:val="002A14E6"/>
    <w:rsid w:val="002A26B7"/>
    <w:rsid w:val="002A64A5"/>
    <w:rsid w:val="002A6DA3"/>
    <w:rsid w:val="002B39D9"/>
    <w:rsid w:val="002B52BC"/>
    <w:rsid w:val="002C046E"/>
    <w:rsid w:val="002C17B5"/>
    <w:rsid w:val="002C3071"/>
    <w:rsid w:val="002C51EA"/>
    <w:rsid w:val="002D040C"/>
    <w:rsid w:val="002D19C1"/>
    <w:rsid w:val="002D1B26"/>
    <w:rsid w:val="002D2317"/>
    <w:rsid w:val="002D3DE4"/>
    <w:rsid w:val="002D6651"/>
    <w:rsid w:val="002D6A93"/>
    <w:rsid w:val="002E0459"/>
    <w:rsid w:val="002E33C6"/>
    <w:rsid w:val="002F0EDC"/>
    <w:rsid w:val="002F6047"/>
    <w:rsid w:val="002F6307"/>
    <w:rsid w:val="002F7E87"/>
    <w:rsid w:val="00301016"/>
    <w:rsid w:val="00301822"/>
    <w:rsid w:val="00305D87"/>
    <w:rsid w:val="0030736B"/>
    <w:rsid w:val="0031193F"/>
    <w:rsid w:val="003137B2"/>
    <w:rsid w:val="00313C37"/>
    <w:rsid w:val="003154E0"/>
    <w:rsid w:val="003204FF"/>
    <w:rsid w:val="00325DB7"/>
    <w:rsid w:val="00327C66"/>
    <w:rsid w:val="00327CB0"/>
    <w:rsid w:val="00330407"/>
    <w:rsid w:val="0033059A"/>
    <w:rsid w:val="00332355"/>
    <w:rsid w:val="00332E6A"/>
    <w:rsid w:val="003357EB"/>
    <w:rsid w:val="00335D21"/>
    <w:rsid w:val="00340FFE"/>
    <w:rsid w:val="0034194F"/>
    <w:rsid w:val="00342D36"/>
    <w:rsid w:val="0034779B"/>
    <w:rsid w:val="00350195"/>
    <w:rsid w:val="00350445"/>
    <w:rsid w:val="00351C74"/>
    <w:rsid w:val="00354ABA"/>
    <w:rsid w:val="003623D9"/>
    <w:rsid w:val="003623E6"/>
    <w:rsid w:val="00364020"/>
    <w:rsid w:val="00365030"/>
    <w:rsid w:val="00367B6F"/>
    <w:rsid w:val="00367ECC"/>
    <w:rsid w:val="003720CE"/>
    <w:rsid w:val="00376415"/>
    <w:rsid w:val="00376AB3"/>
    <w:rsid w:val="003813DF"/>
    <w:rsid w:val="00381CA7"/>
    <w:rsid w:val="0038292D"/>
    <w:rsid w:val="00383EC2"/>
    <w:rsid w:val="00385504"/>
    <w:rsid w:val="00386BFB"/>
    <w:rsid w:val="00393A7A"/>
    <w:rsid w:val="00393BE8"/>
    <w:rsid w:val="003A158C"/>
    <w:rsid w:val="003A1E62"/>
    <w:rsid w:val="003A68BF"/>
    <w:rsid w:val="003A7CD9"/>
    <w:rsid w:val="003B0DA3"/>
    <w:rsid w:val="003B116D"/>
    <w:rsid w:val="003B13DB"/>
    <w:rsid w:val="003B24DE"/>
    <w:rsid w:val="003B3A9C"/>
    <w:rsid w:val="003B72A8"/>
    <w:rsid w:val="003C1413"/>
    <w:rsid w:val="003C19C7"/>
    <w:rsid w:val="003C2706"/>
    <w:rsid w:val="003C72C3"/>
    <w:rsid w:val="003D0643"/>
    <w:rsid w:val="003E01C8"/>
    <w:rsid w:val="003E27A2"/>
    <w:rsid w:val="003E370F"/>
    <w:rsid w:val="003E3773"/>
    <w:rsid w:val="003F24D6"/>
    <w:rsid w:val="003F68EF"/>
    <w:rsid w:val="003F7C5C"/>
    <w:rsid w:val="0040147D"/>
    <w:rsid w:val="00401606"/>
    <w:rsid w:val="004022F8"/>
    <w:rsid w:val="00403918"/>
    <w:rsid w:val="0040646F"/>
    <w:rsid w:val="00411692"/>
    <w:rsid w:val="00416121"/>
    <w:rsid w:val="00417176"/>
    <w:rsid w:val="00420EF2"/>
    <w:rsid w:val="004210E2"/>
    <w:rsid w:val="00424312"/>
    <w:rsid w:val="00425992"/>
    <w:rsid w:val="004271A6"/>
    <w:rsid w:val="004348D2"/>
    <w:rsid w:val="00436985"/>
    <w:rsid w:val="00441708"/>
    <w:rsid w:val="00442331"/>
    <w:rsid w:val="00444C7B"/>
    <w:rsid w:val="004454C3"/>
    <w:rsid w:val="00445585"/>
    <w:rsid w:val="00450DC3"/>
    <w:rsid w:val="00452878"/>
    <w:rsid w:val="00455956"/>
    <w:rsid w:val="00455B2F"/>
    <w:rsid w:val="00456D1D"/>
    <w:rsid w:val="00460994"/>
    <w:rsid w:val="00463044"/>
    <w:rsid w:val="004644F2"/>
    <w:rsid w:val="00466C57"/>
    <w:rsid w:val="00470D23"/>
    <w:rsid w:val="00471290"/>
    <w:rsid w:val="00472335"/>
    <w:rsid w:val="0047265C"/>
    <w:rsid w:val="00474E06"/>
    <w:rsid w:val="00477081"/>
    <w:rsid w:val="00492873"/>
    <w:rsid w:val="00493C35"/>
    <w:rsid w:val="00493D05"/>
    <w:rsid w:val="0049457C"/>
    <w:rsid w:val="00497999"/>
    <w:rsid w:val="004A427C"/>
    <w:rsid w:val="004A5433"/>
    <w:rsid w:val="004A69E0"/>
    <w:rsid w:val="004A6F49"/>
    <w:rsid w:val="004A7C91"/>
    <w:rsid w:val="004B2C0C"/>
    <w:rsid w:val="004B4288"/>
    <w:rsid w:val="004B4BDB"/>
    <w:rsid w:val="004B6697"/>
    <w:rsid w:val="004B6B46"/>
    <w:rsid w:val="004C0094"/>
    <w:rsid w:val="004C550A"/>
    <w:rsid w:val="004C7E88"/>
    <w:rsid w:val="004D29BC"/>
    <w:rsid w:val="004E2A69"/>
    <w:rsid w:val="004E7887"/>
    <w:rsid w:val="004F3D96"/>
    <w:rsid w:val="004F4C09"/>
    <w:rsid w:val="004F55E5"/>
    <w:rsid w:val="004F7BD4"/>
    <w:rsid w:val="00502774"/>
    <w:rsid w:val="005040D6"/>
    <w:rsid w:val="00505074"/>
    <w:rsid w:val="005101C6"/>
    <w:rsid w:val="00515317"/>
    <w:rsid w:val="005153B6"/>
    <w:rsid w:val="00515791"/>
    <w:rsid w:val="005169FB"/>
    <w:rsid w:val="00520713"/>
    <w:rsid w:val="0052149A"/>
    <w:rsid w:val="00525EA0"/>
    <w:rsid w:val="00526D0F"/>
    <w:rsid w:val="005339AD"/>
    <w:rsid w:val="005374D4"/>
    <w:rsid w:val="0054223E"/>
    <w:rsid w:val="00547E09"/>
    <w:rsid w:val="00550FB6"/>
    <w:rsid w:val="00553078"/>
    <w:rsid w:val="0055391F"/>
    <w:rsid w:val="00554752"/>
    <w:rsid w:val="00561C63"/>
    <w:rsid w:val="00562CDE"/>
    <w:rsid w:val="00563B38"/>
    <w:rsid w:val="00565C26"/>
    <w:rsid w:val="0056762E"/>
    <w:rsid w:val="00567942"/>
    <w:rsid w:val="0057056E"/>
    <w:rsid w:val="005742F5"/>
    <w:rsid w:val="0057544F"/>
    <w:rsid w:val="005819D4"/>
    <w:rsid w:val="00583286"/>
    <w:rsid w:val="005847DF"/>
    <w:rsid w:val="00586573"/>
    <w:rsid w:val="005915F8"/>
    <w:rsid w:val="00594D4B"/>
    <w:rsid w:val="005A0397"/>
    <w:rsid w:val="005A2ED0"/>
    <w:rsid w:val="005B0C7D"/>
    <w:rsid w:val="005B175D"/>
    <w:rsid w:val="005C0372"/>
    <w:rsid w:val="005C36C8"/>
    <w:rsid w:val="005C5282"/>
    <w:rsid w:val="005C63DA"/>
    <w:rsid w:val="005C6D10"/>
    <w:rsid w:val="005C7EB1"/>
    <w:rsid w:val="005D09C4"/>
    <w:rsid w:val="005D2F72"/>
    <w:rsid w:val="005D4085"/>
    <w:rsid w:val="005D50F6"/>
    <w:rsid w:val="005D51B6"/>
    <w:rsid w:val="005D6640"/>
    <w:rsid w:val="005D6CEF"/>
    <w:rsid w:val="005E2187"/>
    <w:rsid w:val="005E229D"/>
    <w:rsid w:val="005E36BF"/>
    <w:rsid w:val="005E7A71"/>
    <w:rsid w:val="005F1109"/>
    <w:rsid w:val="005F4684"/>
    <w:rsid w:val="005F4CE2"/>
    <w:rsid w:val="00602E9A"/>
    <w:rsid w:val="006035BA"/>
    <w:rsid w:val="0060371F"/>
    <w:rsid w:val="00605E0F"/>
    <w:rsid w:val="0060630B"/>
    <w:rsid w:val="00616054"/>
    <w:rsid w:val="00617805"/>
    <w:rsid w:val="00622066"/>
    <w:rsid w:val="00623E06"/>
    <w:rsid w:val="0062578B"/>
    <w:rsid w:val="006323E4"/>
    <w:rsid w:val="00637B74"/>
    <w:rsid w:val="00641D8D"/>
    <w:rsid w:val="00643938"/>
    <w:rsid w:val="0064637A"/>
    <w:rsid w:val="006501F0"/>
    <w:rsid w:val="00652E59"/>
    <w:rsid w:val="006549F8"/>
    <w:rsid w:val="00656717"/>
    <w:rsid w:val="006627E5"/>
    <w:rsid w:val="006655E1"/>
    <w:rsid w:val="0067015E"/>
    <w:rsid w:val="00670A5E"/>
    <w:rsid w:val="00670EEB"/>
    <w:rsid w:val="0067160B"/>
    <w:rsid w:val="00671845"/>
    <w:rsid w:val="0067300E"/>
    <w:rsid w:val="006754D7"/>
    <w:rsid w:val="00675663"/>
    <w:rsid w:val="00681A3C"/>
    <w:rsid w:val="0068237F"/>
    <w:rsid w:val="006847C9"/>
    <w:rsid w:val="00686D23"/>
    <w:rsid w:val="00690204"/>
    <w:rsid w:val="006907EF"/>
    <w:rsid w:val="006927CC"/>
    <w:rsid w:val="00692EA9"/>
    <w:rsid w:val="00695498"/>
    <w:rsid w:val="006A14EC"/>
    <w:rsid w:val="006A49C8"/>
    <w:rsid w:val="006B0DC2"/>
    <w:rsid w:val="006B2A80"/>
    <w:rsid w:val="006B2FAA"/>
    <w:rsid w:val="006B3171"/>
    <w:rsid w:val="006B3618"/>
    <w:rsid w:val="006B3D52"/>
    <w:rsid w:val="006B4A67"/>
    <w:rsid w:val="006B6376"/>
    <w:rsid w:val="006C0238"/>
    <w:rsid w:val="006C183F"/>
    <w:rsid w:val="006C3C6B"/>
    <w:rsid w:val="006D041E"/>
    <w:rsid w:val="006D147A"/>
    <w:rsid w:val="006D3D0D"/>
    <w:rsid w:val="006E08DD"/>
    <w:rsid w:val="006E1873"/>
    <w:rsid w:val="006E5C3A"/>
    <w:rsid w:val="006E7BED"/>
    <w:rsid w:val="006F1EC4"/>
    <w:rsid w:val="006F4C78"/>
    <w:rsid w:val="006F659A"/>
    <w:rsid w:val="006F7590"/>
    <w:rsid w:val="0070101C"/>
    <w:rsid w:val="0070150A"/>
    <w:rsid w:val="0070172D"/>
    <w:rsid w:val="0070191E"/>
    <w:rsid w:val="00704723"/>
    <w:rsid w:val="00706535"/>
    <w:rsid w:val="00706A29"/>
    <w:rsid w:val="00707BBC"/>
    <w:rsid w:val="00710094"/>
    <w:rsid w:val="00712203"/>
    <w:rsid w:val="00712C6A"/>
    <w:rsid w:val="0071553E"/>
    <w:rsid w:val="0071697E"/>
    <w:rsid w:val="00722D07"/>
    <w:rsid w:val="00723912"/>
    <w:rsid w:val="00723C97"/>
    <w:rsid w:val="007266C1"/>
    <w:rsid w:val="00730B95"/>
    <w:rsid w:val="007334A3"/>
    <w:rsid w:val="00733C18"/>
    <w:rsid w:val="0073530A"/>
    <w:rsid w:val="00740AEC"/>
    <w:rsid w:val="00741BDD"/>
    <w:rsid w:val="00742F5F"/>
    <w:rsid w:val="00743668"/>
    <w:rsid w:val="00743713"/>
    <w:rsid w:val="00747F43"/>
    <w:rsid w:val="0075449E"/>
    <w:rsid w:val="00754D89"/>
    <w:rsid w:val="00761E22"/>
    <w:rsid w:val="00764E09"/>
    <w:rsid w:val="00765B71"/>
    <w:rsid w:val="00766B98"/>
    <w:rsid w:val="00767F5D"/>
    <w:rsid w:val="00771E09"/>
    <w:rsid w:val="007729FA"/>
    <w:rsid w:val="007746E6"/>
    <w:rsid w:val="00776CFD"/>
    <w:rsid w:val="0077738D"/>
    <w:rsid w:val="007800B6"/>
    <w:rsid w:val="007834CE"/>
    <w:rsid w:val="00783618"/>
    <w:rsid w:val="00786D4C"/>
    <w:rsid w:val="00790239"/>
    <w:rsid w:val="007911D2"/>
    <w:rsid w:val="00792BE5"/>
    <w:rsid w:val="007935EC"/>
    <w:rsid w:val="00795BB2"/>
    <w:rsid w:val="00795C18"/>
    <w:rsid w:val="007A7CBF"/>
    <w:rsid w:val="007B0AA9"/>
    <w:rsid w:val="007B2C2A"/>
    <w:rsid w:val="007B3190"/>
    <w:rsid w:val="007B7EE8"/>
    <w:rsid w:val="007C0698"/>
    <w:rsid w:val="007C1238"/>
    <w:rsid w:val="007C19E1"/>
    <w:rsid w:val="007C23D4"/>
    <w:rsid w:val="007C3CF3"/>
    <w:rsid w:val="007C5447"/>
    <w:rsid w:val="007D0A75"/>
    <w:rsid w:val="007D16CA"/>
    <w:rsid w:val="007D4D64"/>
    <w:rsid w:val="007E18EF"/>
    <w:rsid w:val="007E3101"/>
    <w:rsid w:val="007E396A"/>
    <w:rsid w:val="007E74FE"/>
    <w:rsid w:val="007F1F43"/>
    <w:rsid w:val="007F2C38"/>
    <w:rsid w:val="007F32A9"/>
    <w:rsid w:val="007F3870"/>
    <w:rsid w:val="007F6C32"/>
    <w:rsid w:val="007F6CF9"/>
    <w:rsid w:val="00806B5F"/>
    <w:rsid w:val="008122A4"/>
    <w:rsid w:val="008154EF"/>
    <w:rsid w:val="008162D2"/>
    <w:rsid w:val="008208CF"/>
    <w:rsid w:val="00821317"/>
    <w:rsid w:val="008240DE"/>
    <w:rsid w:val="0082433A"/>
    <w:rsid w:val="008252FB"/>
    <w:rsid w:val="008256CC"/>
    <w:rsid w:val="008300D6"/>
    <w:rsid w:val="00835F1C"/>
    <w:rsid w:val="00836B53"/>
    <w:rsid w:val="00841CC9"/>
    <w:rsid w:val="0084237F"/>
    <w:rsid w:val="00843A83"/>
    <w:rsid w:val="00845006"/>
    <w:rsid w:val="0084514D"/>
    <w:rsid w:val="00847FD0"/>
    <w:rsid w:val="008530ED"/>
    <w:rsid w:val="008532CC"/>
    <w:rsid w:val="008613CD"/>
    <w:rsid w:val="00861483"/>
    <w:rsid w:val="00861FFB"/>
    <w:rsid w:val="00865884"/>
    <w:rsid w:val="00877B96"/>
    <w:rsid w:val="0088450A"/>
    <w:rsid w:val="008848E6"/>
    <w:rsid w:val="00891812"/>
    <w:rsid w:val="00892891"/>
    <w:rsid w:val="00895A61"/>
    <w:rsid w:val="008A0558"/>
    <w:rsid w:val="008A72E4"/>
    <w:rsid w:val="008B2DBE"/>
    <w:rsid w:val="008B5E7C"/>
    <w:rsid w:val="008B614B"/>
    <w:rsid w:val="008B668A"/>
    <w:rsid w:val="008B71DD"/>
    <w:rsid w:val="008C097E"/>
    <w:rsid w:val="008C251F"/>
    <w:rsid w:val="008C621C"/>
    <w:rsid w:val="008C7995"/>
    <w:rsid w:val="008D1CFA"/>
    <w:rsid w:val="008D1F7B"/>
    <w:rsid w:val="008E66AA"/>
    <w:rsid w:val="008E756E"/>
    <w:rsid w:val="008E7844"/>
    <w:rsid w:val="008F055A"/>
    <w:rsid w:val="009005E7"/>
    <w:rsid w:val="009029C2"/>
    <w:rsid w:val="009042C8"/>
    <w:rsid w:val="0090537A"/>
    <w:rsid w:val="00906EDC"/>
    <w:rsid w:val="009070B7"/>
    <w:rsid w:val="00914BE6"/>
    <w:rsid w:val="0091508E"/>
    <w:rsid w:val="00915669"/>
    <w:rsid w:val="00921CBF"/>
    <w:rsid w:val="009226FF"/>
    <w:rsid w:val="00927284"/>
    <w:rsid w:val="0093020B"/>
    <w:rsid w:val="00932CAD"/>
    <w:rsid w:val="0093510F"/>
    <w:rsid w:val="009370DA"/>
    <w:rsid w:val="00941B19"/>
    <w:rsid w:val="009446B5"/>
    <w:rsid w:val="0094732E"/>
    <w:rsid w:val="0094791B"/>
    <w:rsid w:val="00951911"/>
    <w:rsid w:val="009546CA"/>
    <w:rsid w:val="00960DC2"/>
    <w:rsid w:val="009613A4"/>
    <w:rsid w:val="0096269E"/>
    <w:rsid w:val="009708A8"/>
    <w:rsid w:val="00970C22"/>
    <w:rsid w:val="00972EAA"/>
    <w:rsid w:val="00972ED5"/>
    <w:rsid w:val="009777A1"/>
    <w:rsid w:val="00980575"/>
    <w:rsid w:val="009824A2"/>
    <w:rsid w:val="009841F2"/>
    <w:rsid w:val="00984D5A"/>
    <w:rsid w:val="009860CF"/>
    <w:rsid w:val="009872DD"/>
    <w:rsid w:val="009A0768"/>
    <w:rsid w:val="009A1043"/>
    <w:rsid w:val="009A3ECE"/>
    <w:rsid w:val="009A45F6"/>
    <w:rsid w:val="009A7204"/>
    <w:rsid w:val="009A7890"/>
    <w:rsid w:val="009B18B6"/>
    <w:rsid w:val="009B28EC"/>
    <w:rsid w:val="009B5515"/>
    <w:rsid w:val="009B6D4A"/>
    <w:rsid w:val="009C0960"/>
    <w:rsid w:val="009C3943"/>
    <w:rsid w:val="009D2277"/>
    <w:rsid w:val="009D4FA9"/>
    <w:rsid w:val="009D6100"/>
    <w:rsid w:val="009D6CB7"/>
    <w:rsid w:val="009D6F99"/>
    <w:rsid w:val="009E1CB4"/>
    <w:rsid w:val="009E287A"/>
    <w:rsid w:val="009E3A39"/>
    <w:rsid w:val="009E5783"/>
    <w:rsid w:val="009E5F25"/>
    <w:rsid w:val="009E70CF"/>
    <w:rsid w:val="009F1E94"/>
    <w:rsid w:val="009F2048"/>
    <w:rsid w:val="009F257B"/>
    <w:rsid w:val="009F370F"/>
    <w:rsid w:val="009F61DB"/>
    <w:rsid w:val="009F7269"/>
    <w:rsid w:val="00A0392D"/>
    <w:rsid w:val="00A04290"/>
    <w:rsid w:val="00A1122A"/>
    <w:rsid w:val="00A1229E"/>
    <w:rsid w:val="00A140B4"/>
    <w:rsid w:val="00A15199"/>
    <w:rsid w:val="00A15580"/>
    <w:rsid w:val="00A15C28"/>
    <w:rsid w:val="00A15E62"/>
    <w:rsid w:val="00A23DF9"/>
    <w:rsid w:val="00A2416A"/>
    <w:rsid w:val="00A26E10"/>
    <w:rsid w:val="00A27706"/>
    <w:rsid w:val="00A30F12"/>
    <w:rsid w:val="00A32759"/>
    <w:rsid w:val="00A3333A"/>
    <w:rsid w:val="00A339E7"/>
    <w:rsid w:val="00A346FB"/>
    <w:rsid w:val="00A35BAD"/>
    <w:rsid w:val="00A3641F"/>
    <w:rsid w:val="00A377A1"/>
    <w:rsid w:val="00A4509D"/>
    <w:rsid w:val="00A4528A"/>
    <w:rsid w:val="00A45F5B"/>
    <w:rsid w:val="00A45F62"/>
    <w:rsid w:val="00A5427E"/>
    <w:rsid w:val="00A56346"/>
    <w:rsid w:val="00A57181"/>
    <w:rsid w:val="00A57646"/>
    <w:rsid w:val="00A60E4B"/>
    <w:rsid w:val="00A64893"/>
    <w:rsid w:val="00A6518E"/>
    <w:rsid w:val="00A70D5D"/>
    <w:rsid w:val="00A723D6"/>
    <w:rsid w:val="00A73272"/>
    <w:rsid w:val="00A7438D"/>
    <w:rsid w:val="00A751E2"/>
    <w:rsid w:val="00A767A0"/>
    <w:rsid w:val="00A829D4"/>
    <w:rsid w:val="00A844A6"/>
    <w:rsid w:val="00A85B16"/>
    <w:rsid w:val="00A85E7D"/>
    <w:rsid w:val="00A86BF7"/>
    <w:rsid w:val="00A87CC4"/>
    <w:rsid w:val="00A87D8A"/>
    <w:rsid w:val="00A90124"/>
    <w:rsid w:val="00A93E65"/>
    <w:rsid w:val="00A97CCC"/>
    <w:rsid w:val="00AA0FB4"/>
    <w:rsid w:val="00AA1581"/>
    <w:rsid w:val="00AA40C9"/>
    <w:rsid w:val="00AB0770"/>
    <w:rsid w:val="00AB1F47"/>
    <w:rsid w:val="00AB6870"/>
    <w:rsid w:val="00AB7AEE"/>
    <w:rsid w:val="00AC030C"/>
    <w:rsid w:val="00AC248E"/>
    <w:rsid w:val="00AC2C38"/>
    <w:rsid w:val="00AC4AF3"/>
    <w:rsid w:val="00AC5F99"/>
    <w:rsid w:val="00AD346C"/>
    <w:rsid w:val="00AE0F07"/>
    <w:rsid w:val="00AE64CD"/>
    <w:rsid w:val="00AE7A60"/>
    <w:rsid w:val="00AF131B"/>
    <w:rsid w:val="00AF1577"/>
    <w:rsid w:val="00AF1641"/>
    <w:rsid w:val="00AF2F1B"/>
    <w:rsid w:val="00AF41AF"/>
    <w:rsid w:val="00AF453B"/>
    <w:rsid w:val="00AF4ECF"/>
    <w:rsid w:val="00AF5281"/>
    <w:rsid w:val="00AF77F1"/>
    <w:rsid w:val="00B03D93"/>
    <w:rsid w:val="00B041D3"/>
    <w:rsid w:val="00B05D8B"/>
    <w:rsid w:val="00B06310"/>
    <w:rsid w:val="00B12351"/>
    <w:rsid w:val="00B123CD"/>
    <w:rsid w:val="00B17C66"/>
    <w:rsid w:val="00B30A66"/>
    <w:rsid w:val="00B366D1"/>
    <w:rsid w:val="00B374C8"/>
    <w:rsid w:val="00B4014E"/>
    <w:rsid w:val="00B55E77"/>
    <w:rsid w:val="00B56B9C"/>
    <w:rsid w:val="00B57FFB"/>
    <w:rsid w:val="00B60E0F"/>
    <w:rsid w:val="00B6167F"/>
    <w:rsid w:val="00B617E1"/>
    <w:rsid w:val="00B63A62"/>
    <w:rsid w:val="00B7481F"/>
    <w:rsid w:val="00B75127"/>
    <w:rsid w:val="00B82525"/>
    <w:rsid w:val="00B90B2F"/>
    <w:rsid w:val="00B971AD"/>
    <w:rsid w:val="00B97575"/>
    <w:rsid w:val="00BA0F40"/>
    <w:rsid w:val="00BA1C12"/>
    <w:rsid w:val="00BA3E4F"/>
    <w:rsid w:val="00BA5297"/>
    <w:rsid w:val="00BA65B5"/>
    <w:rsid w:val="00BB1A79"/>
    <w:rsid w:val="00BB5F62"/>
    <w:rsid w:val="00BB6646"/>
    <w:rsid w:val="00BB6CE6"/>
    <w:rsid w:val="00BB75BB"/>
    <w:rsid w:val="00BC45BD"/>
    <w:rsid w:val="00BC4932"/>
    <w:rsid w:val="00BC55DF"/>
    <w:rsid w:val="00BC5FF7"/>
    <w:rsid w:val="00BC7972"/>
    <w:rsid w:val="00BD416E"/>
    <w:rsid w:val="00BD74B6"/>
    <w:rsid w:val="00BE02A6"/>
    <w:rsid w:val="00BE17AF"/>
    <w:rsid w:val="00BE3802"/>
    <w:rsid w:val="00BE5E66"/>
    <w:rsid w:val="00BF5E18"/>
    <w:rsid w:val="00BF678E"/>
    <w:rsid w:val="00BF7757"/>
    <w:rsid w:val="00C01634"/>
    <w:rsid w:val="00C01774"/>
    <w:rsid w:val="00C0326E"/>
    <w:rsid w:val="00C0534E"/>
    <w:rsid w:val="00C05D8E"/>
    <w:rsid w:val="00C10BED"/>
    <w:rsid w:val="00C1607F"/>
    <w:rsid w:val="00C160C3"/>
    <w:rsid w:val="00C1698F"/>
    <w:rsid w:val="00C16D0C"/>
    <w:rsid w:val="00C2049A"/>
    <w:rsid w:val="00C21302"/>
    <w:rsid w:val="00C3296A"/>
    <w:rsid w:val="00C32BAC"/>
    <w:rsid w:val="00C32F5D"/>
    <w:rsid w:val="00C37A63"/>
    <w:rsid w:val="00C409DF"/>
    <w:rsid w:val="00C459D5"/>
    <w:rsid w:val="00C45DC7"/>
    <w:rsid w:val="00C52E19"/>
    <w:rsid w:val="00C55D88"/>
    <w:rsid w:val="00C5649A"/>
    <w:rsid w:val="00C57813"/>
    <w:rsid w:val="00C616AA"/>
    <w:rsid w:val="00C62458"/>
    <w:rsid w:val="00C642B0"/>
    <w:rsid w:val="00C64511"/>
    <w:rsid w:val="00C70776"/>
    <w:rsid w:val="00C7135E"/>
    <w:rsid w:val="00C71E64"/>
    <w:rsid w:val="00C803BE"/>
    <w:rsid w:val="00C9185B"/>
    <w:rsid w:val="00C966CA"/>
    <w:rsid w:val="00CA143F"/>
    <w:rsid w:val="00CA250B"/>
    <w:rsid w:val="00CA34A6"/>
    <w:rsid w:val="00CA4B78"/>
    <w:rsid w:val="00CA5A07"/>
    <w:rsid w:val="00CA660A"/>
    <w:rsid w:val="00CA7A0D"/>
    <w:rsid w:val="00CB0EF8"/>
    <w:rsid w:val="00CB1C0A"/>
    <w:rsid w:val="00CB3D36"/>
    <w:rsid w:val="00CB5D23"/>
    <w:rsid w:val="00CB6752"/>
    <w:rsid w:val="00CB72DF"/>
    <w:rsid w:val="00CB7471"/>
    <w:rsid w:val="00CC200F"/>
    <w:rsid w:val="00CC30DB"/>
    <w:rsid w:val="00CC60BD"/>
    <w:rsid w:val="00CC6F76"/>
    <w:rsid w:val="00CD08E1"/>
    <w:rsid w:val="00CD0F1D"/>
    <w:rsid w:val="00CD310D"/>
    <w:rsid w:val="00CD4732"/>
    <w:rsid w:val="00CD5491"/>
    <w:rsid w:val="00CD579C"/>
    <w:rsid w:val="00CE07B3"/>
    <w:rsid w:val="00CE187F"/>
    <w:rsid w:val="00CE41F9"/>
    <w:rsid w:val="00CE670C"/>
    <w:rsid w:val="00CF202E"/>
    <w:rsid w:val="00CF2C02"/>
    <w:rsid w:val="00CF6074"/>
    <w:rsid w:val="00CF7CDB"/>
    <w:rsid w:val="00D00519"/>
    <w:rsid w:val="00D00AFD"/>
    <w:rsid w:val="00D01426"/>
    <w:rsid w:val="00D0198C"/>
    <w:rsid w:val="00D07032"/>
    <w:rsid w:val="00D07C06"/>
    <w:rsid w:val="00D1181E"/>
    <w:rsid w:val="00D1205B"/>
    <w:rsid w:val="00D14E73"/>
    <w:rsid w:val="00D16BF1"/>
    <w:rsid w:val="00D21E8F"/>
    <w:rsid w:val="00D23218"/>
    <w:rsid w:val="00D24970"/>
    <w:rsid w:val="00D27298"/>
    <w:rsid w:val="00D30060"/>
    <w:rsid w:val="00D31846"/>
    <w:rsid w:val="00D349AF"/>
    <w:rsid w:val="00D36016"/>
    <w:rsid w:val="00D40331"/>
    <w:rsid w:val="00D409C1"/>
    <w:rsid w:val="00D40ABC"/>
    <w:rsid w:val="00D4624A"/>
    <w:rsid w:val="00D4625A"/>
    <w:rsid w:val="00D46D3E"/>
    <w:rsid w:val="00D50677"/>
    <w:rsid w:val="00D52764"/>
    <w:rsid w:val="00D55416"/>
    <w:rsid w:val="00D5771E"/>
    <w:rsid w:val="00D614BB"/>
    <w:rsid w:val="00D64802"/>
    <w:rsid w:val="00D650DE"/>
    <w:rsid w:val="00D67CE9"/>
    <w:rsid w:val="00D745AD"/>
    <w:rsid w:val="00D74996"/>
    <w:rsid w:val="00D764ED"/>
    <w:rsid w:val="00D83466"/>
    <w:rsid w:val="00D854AC"/>
    <w:rsid w:val="00D863E4"/>
    <w:rsid w:val="00D86CAC"/>
    <w:rsid w:val="00D91087"/>
    <w:rsid w:val="00D93F14"/>
    <w:rsid w:val="00D94B33"/>
    <w:rsid w:val="00D95381"/>
    <w:rsid w:val="00D97927"/>
    <w:rsid w:val="00DA10D6"/>
    <w:rsid w:val="00DA5996"/>
    <w:rsid w:val="00DA5EE9"/>
    <w:rsid w:val="00DA67BA"/>
    <w:rsid w:val="00DB2911"/>
    <w:rsid w:val="00DB7A1E"/>
    <w:rsid w:val="00DB7B0F"/>
    <w:rsid w:val="00DC6F11"/>
    <w:rsid w:val="00DC7E2C"/>
    <w:rsid w:val="00DD0B6B"/>
    <w:rsid w:val="00DD1A1A"/>
    <w:rsid w:val="00DD3FFB"/>
    <w:rsid w:val="00DD4407"/>
    <w:rsid w:val="00DD5AE2"/>
    <w:rsid w:val="00DD5ED7"/>
    <w:rsid w:val="00DD60AA"/>
    <w:rsid w:val="00DD6B19"/>
    <w:rsid w:val="00DE22BE"/>
    <w:rsid w:val="00DE472D"/>
    <w:rsid w:val="00DE64BF"/>
    <w:rsid w:val="00DF215D"/>
    <w:rsid w:val="00DF3B0E"/>
    <w:rsid w:val="00DF57B4"/>
    <w:rsid w:val="00E01E79"/>
    <w:rsid w:val="00E034E8"/>
    <w:rsid w:val="00E0416A"/>
    <w:rsid w:val="00E05455"/>
    <w:rsid w:val="00E178E5"/>
    <w:rsid w:val="00E21E56"/>
    <w:rsid w:val="00E2680E"/>
    <w:rsid w:val="00E332CA"/>
    <w:rsid w:val="00E3387E"/>
    <w:rsid w:val="00E37FFE"/>
    <w:rsid w:val="00E50CFE"/>
    <w:rsid w:val="00E52B44"/>
    <w:rsid w:val="00E54745"/>
    <w:rsid w:val="00E550F3"/>
    <w:rsid w:val="00E561EE"/>
    <w:rsid w:val="00E603DA"/>
    <w:rsid w:val="00E6607D"/>
    <w:rsid w:val="00E66349"/>
    <w:rsid w:val="00E67E02"/>
    <w:rsid w:val="00E708EE"/>
    <w:rsid w:val="00E70D55"/>
    <w:rsid w:val="00E71768"/>
    <w:rsid w:val="00E7398E"/>
    <w:rsid w:val="00E7431F"/>
    <w:rsid w:val="00E777C3"/>
    <w:rsid w:val="00E90C51"/>
    <w:rsid w:val="00E93620"/>
    <w:rsid w:val="00E945A6"/>
    <w:rsid w:val="00E95637"/>
    <w:rsid w:val="00E95823"/>
    <w:rsid w:val="00EA197A"/>
    <w:rsid w:val="00EB5445"/>
    <w:rsid w:val="00EC1D1E"/>
    <w:rsid w:val="00EC2886"/>
    <w:rsid w:val="00EC2895"/>
    <w:rsid w:val="00EC2A07"/>
    <w:rsid w:val="00EC2F31"/>
    <w:rsid w:val="00EC4834"/>
    <w:rsid w:val="00EC5F98"/>
    <w:rsid w:val="00ED3C96"/>
    <w:rsid w:val="00ED3D28"/>
    <w:rsid w:val="00ED6E64"/>
    <w:rsid w:val="00EE115F"/>
    <w:rsid w:val="00EE20D9"/>
    <w:rsid w:val="00EE680A"/>
    <w:rsid w:val="00EE7741"/>
    <w:rsid w:val="00EE7C27"/>
    <w:rsid w:val="00EF1408"/>
    <w:rsid w:val="00EF3A9F"/>
    <w:rsid w:val="00EF61A0"/>
    <w:rsid w:val="00EF66BD"/>
    <w:rsid w:val="00F00552"/>
    <w:rsid w:val="00F0372A"/>
    <w:rsid w:val="00F04112"/>
    <w:rsid w:val="00F059E8"/>
    <w:rsid w:val="00F06DA6"/>
    <w:rsid w:val="00F1363F"/>
    <w:rsid w:val="00F15408"/>
    <w:rsid w:val="00F22CF4"/>
    <w:rsid w:val="00F23BA8"/>
    <w:rsid w:val="00F260C7"/>
    <w:rsid w:val="00F264C9"/>
    <w:rsid w:val="00F36297"/>
    <w:rsid w:val="00F37C98"/>
    <w:rsid w:val="00F435DA"/>
    <w:rsid w:val="00F44E2A"/>
    <w:rsid w:val="00F44F01"/>
    <w:rsid w:val="00F45572"/>
    <w:rsid w:val="00F46B64"/>
    <w:rsid w:val="00F500F1"/>
    <w:rsid w:val="00F549CF"/>
    <w:rsid w:val="00F55219"/>
    <w:rsid w:val="00F553D7"/>
    <w:rsid w:val="00F67784"/>
    <w:rsid w:val="00F71CA8"/>
    <w:rsid w:val="00F72075"/>
    <w:rsid w:val="00F75C34"/>
    <w:rsid w:val="00F76913"/>
    <w:rsid w:val="00F76BBE"/>
    <w:rsid w:val="00F771BA"/>
    <w:rsid w:val="00F77511"/>
    <w:rsid w:val="00F776A7"/>
    <w:rsid w:val="00F77CD9"/>
    <w:rsid w:val="00F80A4C"/>
    <w:rsid w:val="00F844BA"/>
    <w:rsid w:val="00F84F1A"/>
    <w:rsid w:val="00F87810"/>
    <w:rsid w:val="00F95FE4"/>
    <w:rsid w:val="00F96138"/>
    <w:rsid w:val="00F96337"/>
    <w:rsid w:val="00F97FF9"/>
    <w:rsid w:val="00FA19A6"/>
    <w:rsid w:val="00FB04A2"/>
    <w:rsid w:val="00FB0E84"/>
    <w:rsid w:val="00FB11A2"/>
    <w:rsid w:val="00FB5D84"/>
    <w:rsid w:val="00FB731A"/>
    <w:rsid w:val="00FB7816"/>
    <w:rsid w:val="00FC03E5"/>
    <w:rsid w:val="00FC0D8F"/>
    <w:rsid w:val="00FC1252"/>
    <w:rsid w:val="00FC1ADE"/>
    <w:rsid w:val="00FC1B1C"/>
    <w:rsid w:val="00FC471C"/>
    <w:rsid w:val="00FC494D"/>
    <w:rsid w:val="00FC6D71"/>
    <w:rsid w:val="00FD2194"/>
    <w:rsid w:val="00FD2643"/>
    <w:rsid w:val="00FD5285"/>
    <w:rsid w:val="00FE498A"/>
    <w:rsid w:val="00FE53D0"/>
    <w:rsid w:val="00FE7F2E"/>
    <w:rsid w:val="00FF1388"/>
    <w:rsid w:val="00FF5EF2"/>
    <w:rsid w:val="00FF6E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strokecolor="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A5A07"/>
  </w:style>
  <w:style w:type="paragraph" w:styleId="Nadpis1">
    <w:name w:val="heading 1"/>
    <w:basedOn w:val="Normln"/>
    <w:next w:val="Normln"/>
    <w:link w:val="Nadpis1Char"/>
    <w:qFormat/>
    <w:rsid w:val="00FD5285"/>
    <w:pPr>
      <w:keepNext/>
      <w:spacing w:before="240" w:after="60"/>
      <w:outlineLvl w:val="0"/>
    </w:pPr>
    <w:rPr>
      <w:rFonts w:ascii="Arial" w:hAnsi="Arial" w:cs="Arial"/>
      <w:b/>
      <w:bCs/>
      <w:kern w:val="32"/>
      <w:sz w:val="32"/>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qFormat/>
    <w:rsid w:val="005C36C8"/>
    <w:pPr>
      <w:keepNext/>
      <w:spacing w:before="240" w:after="60"/>
      <w:outlineLvl w:val="1"/>
    </w:pPr>
    <w:rPr>
      <w:rFonts w:ascii="Arial" w:hAnsi="Arial" w:cs="Arial"/>
      <w:b/>
      <w:bCs/>
      <w:i/>
      <w:iCs/>
      <w:sz w:val="28"/>
      <w:szCs w:val="28"/>
      <w:lang w:val="de-DE"/>
    </w:rPr>
  </w:style>
  <w:style w:type="paragraph" w:styleId="Nadpis40">
    <w:name w:val="heading 4"/>
    <w:basedOn w:val="Normln"/>
    <w:next w:val="Normln"/>
    <w:qFormat/>
    <w:rsid w:val="00CD5491"/>
    <w:pPr>
      <w:keepNext/>
      <w:spacing w:before="240" w:after="60"/>
      <w:outlineLvl w:val="3"/>
    </w:pPr>
    <w:rPr>
      <w:b/>
      <w:bCs/>
      <w:sz w:val="28"/>
      <w:szCs w:val="28"/>
    </w:rPr>
  </w:style>
  <w:style w:type="paragraph" w:styleId="Nadpis5">
    <w:name w:val="heading 5"/>
    <w:basedOn w:val="Normln"/>
    <w:next w:val="Normln"/>
    <w:link w:val="Nadpis5Char"/>
    <w:qFormat/>
    <w:rsid w:val="00FD5285"/>
    <w:pPr>
      <w:keepNext/>
      <w:outlineLvl w:val="4"/>
    </w:pPr>
    <w:rPr>
      <w:sz w:val="24"/>
      <w:lang w:eastAsia="de-DE"/>
    </w:rPr>
  </w:style>
  <w:style w:type="paragraph" w:styleId="Nadpis6">
    <w:name w:val="heading 6"/>
    <w:basedOn w:val="Normln"/>
    <w:next w:val="Normln"/>
    <w:link w:val="Nadpis6Char"/>
    <w:qFormat/>
    <w:rsid w:val="00FD5285"/>
    <w:pPr>
      <w:spacing w:before="240" w:after="60"/>
      <w:outlineLvl w:val="5"/>
    </w:pPr>
    <w:rPr>
      <w:b/>
      <w:bCs/>
      <w:sz w:val="22"/>
      <w:szCs w:val="22"/>
    </w:rPr>
  </w:style>
  <w:style w:type="paragraph" w:styleId="Nadpis9">
    <w:name w:val="heading 9"/>
    <w:basedOn w:val="Normln"/>
    <w:next w:val="Normln"/>
    <w:link w:val="Nadpis9Char"/>
    <w:qFormat/>
    <w:rsid w:val="00FD5285"/>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OM">
    <w:name w:val="NADPIS 1 OM"/>
    <w:basedOn w:val="Normln"/>
    <w:rsid w:val="00D21E8F"/>
    <w:pPr>
      <w:numPr>
        <w:numId w:val="11"/>
      </w:numPr>
      <w:spacing w:before="120"/>
      <w:jc w:val="both"/>
    </w:pPr>
    <w:rPr>
      <w:rFonts w:ascii="Arial" w:hAnsi="Arial" w:cs="Arial"/>
      <w:b/>
      <w:sz w:val="36"/>
      <w:lang w:val="en-GB"/>
    </w:rPr>
  </w:style>
  <w:style w:type="paragraph" w:customStyle="1" w:styleId="NADPIS2OM">
    <w:name w:val="NADPIS 2 OM"/>
    <w:basedOn w:val="Normln"/>
    <w:rsid w:val="00D86CAC"/>
    <w:pPr>
      <w:numPr>
        <w:ilvl w:val="1"/>
        <w:numId w:val="11"/>
      </w:numPr>
      <w:tabs>
        <w:tab w:val="left" w:pos="709"/>
      </w:tabs>
      <w:spacing w:before="480" w:after="120"/>
      <w:jc w:val="both"/>
      <w:outlineLvl w:val="2"/>
    </w:pPr>
    <w:rPr>
      <w:rFonts w:ascii="Arial" w:hAnsi="Arial" w:cs="Arial"/>
      <w:b/>
      <w:sz w:val="28"/>
      <w:szCs w:val="28"/>
    </w:rPr>
  </w:style>
  <w:style w:type="paragraph" w:customStyle="1" w:styleId="NADPIS3OM">
    <w:name w:val="NADPIS 3 OM"/>
    <w:basedOn w:val="Normln"/>
    <w:autoRedefine/>
    <w:rsid w:val="00D86CAC"/>
    <w:pPr>
      <w:numPr>
        <w:ilvl w:val="2"/>
        <w:numId w:val="11"/>
      </w:numPr>
      <w:spacing w:before="480" w:after="120"/>
      <w:jc w:val="both"/>
      <w:outlineLvl w:val="3"/>
    </w:pPr>
    <w:rPr>
      <w:rFonts w:ascii="Arial" w:hAnsi="Arial" w:cs="Arial"/>
      <w:b/>
      <w:bCs/>
      <w:smallCaps/>
    </w:rPr>
  </w:style>
  <w:style w:type="paragraph" w:customStyle="1" w:styleId="NORMLNOM">
    <w:name w:val="NORMÁLNÍ OM"/>
    <w:basedOn w:val="Normln"/>
    <w:rsid w:val="00D86CAC"/>
    <w:pPr>
      <w:spacing w:before="120"/>
      <w:jc w:val="both"/>
    </w:pPr>
    <w:rPr>
      <w:rFonts w:ascii="Arial" w:hAnsi="Arial" w:cs="Arial"/>
      <w:lang w:val="en-GB"/>
    </w:rPr>
  </w:style>
  <w:style w:type="paragraph" w:customStyle="1" w:styleId="ODRKYOM">
    <w:name w:val="ODRÁŽKY OM"/>
    <w:basedOn w:val="NORMLNOM"/>
    <w:rsid w:val="00D86CAC"/>
    <w:pPr>
      <w:spacing w:before="60"/>
    </w:pPr>
    <w:rPr>
      <w:lang w:val="pl-PL"/>
    </w:rPr>
  </w:style>
  <w:style w:type="paragraph" w:customStyle="1" w:styleId="NADPIS10">
    <w:name w:val="NADPIS 1"/>
    <w:basedOn w:val="Normln"/>
    <w:rsid w:val="00D86CAC"/>
    <w:pPr>
      <w:tabs>
        <w:tab w:val="left" w:pos="2127"/>
      </w:tabs>
      <w:spacing w:before="600" w:after="120"/>
      <w:jc w:val="center"/>
      <w:outlineLvl w:val="0"/>
    </w:pPr>
    <w:rPr>
      <w:rFonts w:ascii="Arial" w:hAnsi="Arial" w:cs="Arial"/>
      <w:b/>
      <w:sz w:val="36"/>
      <w:szCs w:val="36"/>
    </w:rPr>
  </w:style>
  <w:style w:type="paragraph" w:customStyle="1" w:styleId="NADPIS4OM">
    <w:name w:val="NADPIS 4 OM"/>
    <w:basedOn w:val="NADPIS3OM"/>
    <w:rsid w:val="00D86CAC"/>
    <w:pPr>
      <w:numPr>
        <w:ilvl w:val="0"/>
        <w:numId w:val="5"/>
      </w:numPr>
      <w:spacing w:before="240"/>
      <w:outlineLvl w:val="9"/>
    </w:pPr>
    <w:rPr>
      <w:bCs w:val="0"/>
      <w:smallCaps w:val="0"/>
    </w:rPr>
  </w:style>
  <w:style w:type="paragraph" w:customStyle="1" w:styleId="NADPIS4">
    <w:name w:val="NADPIS 4"/>
    <w:basedOn w:val="Normln"/>
    <w:rsid w:val="00D86CAC"/>
    <w:pPr>
      <w:numPr>
        <w:numId w:val="6"/>
      </w:numPr>
      <w:spacing w:before="240" w:after="120"/>
      <w:jc w:val="both"/>
    </w:pPr>
    <w:rPr>
      <w:rFonts w:ascii="Arial" w:hAnsi="Arial" w:cs="Arial"/>
      <w:b/>
      <w:lang w:val="en-GB"/>
    </w:rPr>
  </w:style>
  <w:style w:type="paragraph" w:customStyle="1" w:styleId="NORMALNIOM">
    <w:name w:val="NORMALNI OM"/>
    <w:basedOn w:val="Normln"/>
    <w:rsid w:val="00D21E8F"/>
    <w:pPr>
      <w:spacing w:before="120"/>
      <w:jc w:val="both"/>
    </w:pPr>
    <w:rPr>
      <w:rFonts w:ascii="Arial" w:hAnsi="Arial" w:cs="Arial"/>
      <w:lang w:val="en-GB"/>
    </w:rPr>
  </w:style>
  <w:style w:type="paragraph" w:customStyle="1" w:styleId="ODRAZKYOM">
    <w:name w:val="ODRAZKY OM"/>
    <w:basedOn w:val="NORMALNIOM"/>
    <w:rsid w:val="00D86CAC"/>
    <w:pPr>
      <w:numPr>
        <w:numId w:val="7"/>
      </w:numPr>
      <w:spacing w:before="60"/>
    </w:pPr>
    <w:rPr>
      <w:lang w:val="pl-PL"/>
    </w:rPr>
  </w:style>
  <w:style w:type="paragraph" w:customStyle="1" w:styleId="NADPISOM1">
    <w:name w:val="NADPIS OM 1"/>
    <w:basedOn w:val="Normln"/>
    <w:rsid w:val="00D21E8F"/>
    <w:pPr>
      <w:numPr>
        <w:numId w:val="8"/>
      </w:numPr>
      <w:spacing w:before="600" w:after="120"/>
      <w:jc w:val="both"/>
    </w:pPr>
    <w:rPr>
      <w:rFonts w:ascii="Arial" w:hAnsi="Arial" w:cs="Arial"/>
      <w:b/>
      <w:sz w:val="36"/>
      <w:lang w:val="en-GB"/>
    </w:rPr>
  </w:style>
  <w:style w:type="paragraph" w:customStyle="1" w:styleId="B4">
    <w:name w:val="B4"/>
    <w:basedOn w:val="Normln"/>
    <w:rsid w:val="00DE22BE"/>
    <w:pPr>
      <w:numPr>
        <w:ilvl w:val="3"/>
        <w:numId w:val="12"/>
      </w:numPr>
      <w:spacing w:before="120"/>
      <w:jc w:val="both"/>
      <w:outlineLvl w:val="3"/>
    </w:pPr>
    <w:rPr>
      <w:rFonts w:ascii="Arial" w:hAnsi="Arial" w:cs="Arial"/>
      <w:b/>
      <w:bCs/>
      <w:smallCaps/>
    </w:rPr>
  </w:style>
  <w:style w:type="paragraph" w:customStyle="1" w:styleId="OMODRAZKY">
    <w:name w:val="OM ODRAZKY"/>
    <w:basedOn w:val="Normln"/>
    <w:rsid w:val="002E0459"/>
    <w:pPr>
      <w:widowControl w:val="0"/>
      <w:numPr>
        <w:numId w:val="15"/>
      </w:numPr>
      <w:tabs>
        <w:tab w:val="left" w:pos="180"/>
      </w:tabs>
      <w:adjustRightInd w:val="0"/>
      <w:spacing w:before="120"/>
      <w:jc w:val="both"/>
      <w:textAlignment w:val="baseline"/>
    </w:pPr>
    <w:rPr>
      <w:rFonts w:ascii="Arial" w:hAnsi="Arial" w:cs="Arial"/>
      <w:b/>
    </w:rPr>
  </w:style>
  <w:style w:type="paragraph" w:customStyle="1" w:styleId="NORMALOM">
    <w:name w:val="NORMAL OM"/>
    <w:basedOn w:val="Normln"/>
    <w:rsid w:val="00D97927"/>
    <w:pPr>
      <w:spacing w:before="120"/>
      <w:ind w:left="771" w:hanging="771"/>
      <w:jc w:val="both"/>
    </w:pPr>
    <w:rPr>
      <w:rFonts w:ascii="Arial" w:hAnsi="Arial" w:cs="Arial"/>
    </w:rPr>
  </w:style>
  <w:style w:type="paragraph" w:customStyle="1" w:styleId="OMTEXTODRAZKY">
    <w:name w:val="OM TEXT ODRAZKY"/>
    <w:basedOn w:val="OMODRAZKY"/>
    <w:rsid w:val="00D97927"/>
    <w:pPr>
      <w:ind w:left="0" w:firstLine="0"/>
    </w:pPr>
    <w:rPr>
      <w:lang w:val="es-ES"/>
    </w:rPr>
  </w:style>
  <w:style w:type="paragraph" w:customStyle="1" w:styleId="OMODRAZKYTEXT">
    <w:name w:val="OM ODRAZKY TEXT"/>
    <w:basedOn w:val="OMODRAZKY"/>
    <w:rsid w:val="00D97927"/>
    <w:pPr>
      <w:numPr>
        <w:numId w:val="14"/>
      </w:numPr>
    </w:pPr>
    <w:rPr>
      <w:lang w:val="es-ES"/>
    </w:rPr>
  </w:style>
  <w:style w:type="paragraph" w:customStyle="1" w:styleId="NORMANLIOM">
    <w:name w:val="NORMANLI OM"/>
    <w:basedOn w:val="Normln"/>
    <w:rsid w:val="002E0459"/>
    <w:pPr>
      <w:widowControl w:val="0"/>
      <w:tabs>
        <w:tab w:val="left" w:pos="180"/>
      </w:tabs>
      <w:adjustRightInd w:val="0"/>
      <w:spacing w:before="120"/>
      <w:jc w:val="both"/>
      <w:textAlignment w:val="baseline"/>
    </w:pPr>
    <w:rPr>
      <w:rFonts w:ascii="Arial" w:hAnsi="Arial" w:cs="Arial"/>
      <w:b/>
    </w:rPr>
  </w:style>
  <w:style w:type="paragraph" w:styleId="Textpoznpodarou">
    <w:name w:val="footnote text"/>
    <w:aliases w:val="Schriftart: 9 pt,Schriftart: 10 pt,Schriftart: 8 pt,pozn. pod čarou,Text poznámky pod čiarou 007,Fußnotentextf,Geneva 9,Font: Geneva 9,Boston 10,f"/>
    <w:basedOn w:val="Normln"/>
    <w:semiHidden/>
    <w:rsid w:val="00F96337"/>
  </w:style>
  <w:style w:type="character" w:styleId="Znakapoznpodarou">
    <w:name w:val="footnote reference"/>
    <w:basedOn w:val="Standardnpsmoodstavce"/>
    <w:semiHidden/>
    <w:rsid w:val="00F96337"/>
    <w:rPr>
      <w:vertAlign w:val="superscript"/>
    </w:rPr>
  </w:style>
  <w:style w:type="character" w:styleId="Hypertextovodkaz">
    <w:name w:val="Hyperlink"/>
    <w:basedOn w:val="Standardnpsmoodstavce"/>
    <w:rsid w:val="00B03D93"/>
    <w:rPr>
      <w:color w:val="0000FF"/>
      <w:u w:val="single"/>
    </w:rPr>
  </w:style>
  <w:style w:type="paragraph" w:styleId="Textbubliny">
    <w:name w:val="Balloon Text"/>
    <w:basedOn w:val="Normln"/>
    <w:semiHidden/>
    <w:rsid w:val="0073530A"/>
    <w:rPr>
      <w:rFonts w:ascii="Tahoma" w:hAnsi="Tahoma" w:cs="Tahoma"/>
      <w:sz w:val="16"/>
      <w:szCs w:val="16"/>
    </w:rPr>
  </w:style>
  <w:style w:type="character" w:styleId="Sledovanodkaz">
    <w:name w:val="FollowedHyperlink"/>
    <w:basedOn w:val="Standardnpsmoodstavce"/>
    <w:rsid w:val="0073530A"/>
    <w:rPr>
      <w:color w:val="800080"/>
      <w:u w:val="single"/>
    </w:rPr>
  </w:style>
  <w:style w:type="character" w:styleId="Odkaznakoment">
    <w:name w:val="annotation reference"/>
    <w:basedOn w:val="Standardnpsmoodstavce"/>
    <w:semiHidden/>
    <w:rsid w:val="00AC4AF3"/>
    <w:rPr>
      <w:sz w:val="16"/>
      <w:szCs w:val="16"/>
    </w:rPr>
  </w:style>
  <w:style w:type="paragraph" w:styleId="Textkomente">
    <w:name w:val="annotation text"/>
    <w:basedOn w:val="Normln"/>
    <w:semiHidden/>
    <w:rsid w:val="00AC4AF3"/>
  </w:style>
  <w:style w:type="paragraph" w:styleId="Pedmtkomente">
    <w:name w:val="annotation subject"/>
    <w:basedOn w:val="Textkomente"/>
    <w:next w:val="Textkomente"/>
    <w:semiHidden/>
    <w:rsid w:val="00AC4AF3"/>
    <w:rPr>
      <w:b/>
      <w:bCs/>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DF3B0E"/>
    <w:pPr>
      <w:spacing w:after="160" w:line="240" w:lineRule="exact"/>
    </w:pPr>
    <w:rPr>
      <w:rFonts w:ascii="Tahoma" w:hAnsi="Tahoma"/>
      <w:lang w:val="en-US" w:eastAsia="en-US"/>
    </w:rPr>
  </w:style>
  <w:style w:type="paragraph" w:styleId="Zhlav">
    <w:name w:val="header"/>
    <w:basedOn w:val="Normln"/>
    <w:rsid w:val="00DF3B0E"/>
    <w:pPr>
      <w:tabs>
        <w:tab w:val="center" w:pos="4536"/>
        <w:tab w:val="right" w:pos="9072"/>
      </w:tabs>
    </w:pPr>
  </w:style>
  <w:style w:type="paragraph" w:styleId="Zpat">
    <w:name w:val="footer"/>
    <w:basedOn w:val="Normln"/>
    <w:rsid w:val="00DF3B0E"/>
    <w:pPr>
      <w:tabs>
        <w:tab w:val="center" w:pos="4536"/>
        <w:tab w:val="right" w:pos="9072"/>
      </w:tabs>
    </w:pPr>
  </w:style>
  <w:style w:type="character" w:styleId="slostrnky">
    <w:name w:val="page number"/>
    <w:basedOn w:val="Standardnpsmoodstavce"/>
    <w:rsid w:val="00EF1408"/>
  </w:style>
  <w:style w:type="character" w:customStyle="1" w:styleId="label">
    <w:name w:val="label"/>
    <w:basedOn w:val="Standardnpsmoodstavce"/>
    <w:rsid w:val="000913D6"/>
  </w:style>
  <w:style w:type="paragraph" w:customStyle="1" w:styleId="CharChar1">
    <w:name w:val="Char Char1"/>
    <w:basedOn w:val="Normln"/>
    <w:rsid w:val="00340FFE"/>
    <w:pPr>
      <w:spacing w:after="160" w:line="240" w:lineRule="exact"/>
    </w:pPr>
    <w:rPr>
      <w:rFonts w:ascii="Tahoma" w:hAnsi="Tahoma"/>
      <w:lang w:val="en-US" w:eastAsia="en-US"/>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5C36C8"/>
    <w:rPr>
      <w:rFonts w:ascii="Arial" w:hAnsi="Arial" w:cs="Arial"/>
      <w:b/>
      <w:bCs/>
      <w:i/>
      <w:iCs/>
      <w:sz w:val="28"/>
      <w:szCs w:val="28"/>
      <w:lang w:val="de-DE" w:eastAsia="cs-CZ" w:bidi="ar-SA"/>
    </w:rPr>
  </w:style>
  <w:style w:type="paragraph" w:customStyle="1" w:styleId="textPP">
    <w:name w:val="text PPŽ"/>
    <w:link w:val="textPPChar"/>
    <w:rsid w:val="000447A0"/>
    <w:pPr>
      <w:jc w:val="both"/>
    </w:pPr>
    <w:rPr>
      <w:rFonts w:cs="Arial"/>
      <w:bCs/>
      <w:iCs/>
      <w:sz w:val="24"/>
      <w:szCs w:val="28"/>
    </w:rPr>
  </w:style>
  <w:style w:type="character" w:customStyle="1" w:styleId="textPPChar">
    <w:name w:val="text PPŽ Char"/>
    <w:basedOn w:val="Standardnpsmoodstavce"/>
    <w:link w:val="textPP"/>
    <w:rsid w:val="000447A0"/>
    <w:rPr>
      <w:rFonts w:cs="Arial"/>
      <w:bCs/>
      <w:iCs/>
      <w:sz w:val="24"/>
      <w:szCs w:val="28"/>
      <w:lang w:val="cs-CZ" w:eastAsia="cs-CZ" w:bidi="ar-SA"/>
    </w:rPr>
  </w:style>
  <w:style w:type="character" w:customStyle="1" w:styleId="Nadpis1Char">
    <w:name w:val="Nadpis 1 Char"/>
    <w:basedOn w:val="Standardnpsmoodstavce"/>
    <w:link w:val="Nadpis1"/>
    <w:rsid w:val="00FD5285"/>
    <w:rPr>
      <w:rFonts w:ascii="Arial" w:hAnsi="Arial" w:cs="Arial"/>
      <w:b/>
      <w:bCs/>
      <w:kern w:val="32"/>
      <w:sz w:val="32"/>
      <w:szCs w:val="32"/>
    </w:rPr>
  </w:style>
  <w:style w:type="character" w:customStyle="1" w:styleId="Nadpis5Char">
    <w:name w:val="Nadpis 5 Char"/>
    <w:basedOn w:val="Standardnpsmoodstavce"/>
    <w:link w:val="Nadpis5"/>
    <w:rsid w:val="00FD5285"/>
    <w:rPr>
      <w:sz w:val="24"/>
      <w:lang w:eastAsia="de-DE"/>
    </w:rPr>
  </w:style>
  <w:style w:type="character" w:customStyle="1" w:styleId="Nadpis6Char">
    <w:name w:val="Nadpis 6 Char"/>
    <w:basedOn w:val="Standardnpsmoodstavce"/>
    <w:link w:val="Nadpis6"/>
    <w:rsid w:val="00FD5285"/>
    <w:rPr>
      <w:b/>
      <w:bCs/>
      <w:sz w:val="22"/>
      <w:szCs w:val="22"/>
    </w:rPr>
  </w:style>
  <w:style w:type="character" w:customStyle="1" w:styleId="Nadpis9Char">
    <w:name w:val="Nadpis 9 Char"/>
    <w:basedOn w:val="Standardnpsmoodstavce"/>
    <w:link w:val="Nadpis9"/>
    <w:rsid w:val="00FD5285"/>
    <w:rPr>
      <w:rFonts w:ascii="Arial" w:hAnsi="Arial" w:cs="Arial"/>
      <w:sz w:val="22"/>
      <w:szCs w:val="22"/>
    </w:rPr>
  </w:style>
  <w:style w:type="paragraph" w:customStyle="1" w:styleId="Texteingabe">
    <w:name w:val="Texteingabe"/>
    <w:basedOn w:val="Normln"/>
    <w:next w:val="Nadpis2"/>
    <w:rsid w:val="00FD5285"/>
    <w:pPr>
      <w:keepNext/>
      <w:keepLines/>
    </w:pPr>
    <w:rPr>
      <w:sz w:val="24"/>
    </w:rPr>
  </w:style>
  <w:style w:type="paragraph" w:customStyle="1" w:styleId="Zwischenzeile">
    <w:name w:val="Zwischenzeile"/>
    <w:basedOn w:val="Normln"/>
    <w:rsid w:val="00FD5285"/>
    <w:rPr>
      <w:sz w:val="4"/>
    </w:rPr>
  </w:style>
  <w:style w:type="table" w:styleId="Mkatabulky">
    <w:name w:val="Table Grid"/>
    <w:basedOn w:val="Normlntabulka"/>
    <w:rsid w:val="00FD5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1">
    <w:name w:val="n1"/>
    <w:basedOn w:val="Nadpis1"/>
    <w:rsid w:val="00FD5285"/>
    <w:pPr>
      <w:keepLines/>
      <w:numPr>
        <w:numId w:val="20"/>
      </w:numPr>
      <w:spacing w:before="0" w:after="0"/>
    </w:pPr>
    <w:rPr>
      <w:bCs w:val="0"/>
      <w:color w:val="000000"/>
      <w:kern w:val="0"/>
      <w:sz w:val="28"/>
      <w:szCs w:val="28"/>
    </w:rPr>
  </w:style>
  <w:style w:type="paragraph" w:customStyle="1" w:styleId="CharChar">
    <w:name w:val="Char Char"/>
    <w:basedOn w:val="Normln"/>
    <w:rsid w:val="00FD5285"/>
    <w:pPr>
      <w:spacing w:after="160" w:line="240" w:lineRule="exact"/>
    </w:pPr>
    <w:rPr>
      <w:rFonts w:ascii="Tahoma" w:hAnsi="Tahoma"/>
      <w:lang w:val="en-US" w:eastAsia="en-US"/>
    </w:rPr>
  </w:style>
  <w:style w:type="character" w:styleId="Siln">
    <w:name w:val="Strong"/>
    <w:basedOn w:val="Standardnpsmoodstavce"/>
    <w:qFormat/>
    <w:rsid w:val="00FD5285"/>
    <w:rPr>
      <w:b/>
      <w:bCs/>
    </w:rPr>
  </w:style>
  <w:style w:type="paragraph" w:styleId="Normlnweb">
    <w:name w:val="Normal (Web)"/>
    <w:basedOn w:val="Normln"/>
    <w:rsid w:val="00FD5285"/>
    <w:pPr>
      <w:spacing w:before="120"/>
      <w:jc w:val="both"/>
    </w:pPr>
    <w:rPr>
      <w:sz w:val="24"/>
      <w:szCs w:val="24"/>
      <w:lang w:val="en-GB"/>
    </w:rPr>
  </w:style>
  <w:style w:type="character" w:customStyle="1" w:styleId="Nadpis2CharChar">
    <w:name w:val="Nadpis 2 Char Char"/>
    <w:aliases w:val="Podkapitola 1 Char Char,Podkapitola 11 Char Char,Podkapitola 12 Char Char,Podkapitola 13 Char Char,Podkapitola 14 Char Char,Podkapitola 111 Char Char,Podkapitola 121 Char Char,Podkapitola 131 Char Char,Podkapitola 15 Char Char"/>
    <w:basedOn w:val="Standardnpsmoodstavce"/>
    <w:rsid w:val="00FD5285"/>
    <w:rPr>
      <w:rFonts w:ascii="Arial" w:hAnsi="Arial" w:cs="Arial"/>
      <w:b/>
      <w:bCs/>
      <w:i/>
      <w:iCs/>
      <w:sz w:val="28"/>
      <w:szCs w:val="28"/>
      <w:lang w:val="de-DE" w:eastAsia="cs-CZ" w:bidi="ar-SA"/>
    </w:rPr>
  </w:style>
  <w:style w:type="paragraph" w:styleId="Zkladntext">
    <w:name w:val="Body Text"/>
    <w:basedOn w:val="Normln"/>
    <w:link w:val="ZkladntextChar"/>
    <w:rsid w:val="00FD5285"/>
    <w:rPr>
      <w:b/>
      <w:bCs/>
      <w:i/>
      <w:iCs/>
      <w:sz w:val="24"/>
      <w:szCs w:val="24"/>
    </w:rPr>
  </w:style>
  <w:style w:type="character" w:customStyle="1" w:styleId="ZkladntextChar">
    <w:name w:val="Základní text Char"/>
    <w:basedOn w:val="Standardnpsmoodstavce"/>
    <w:link w:val="Zkladntext"/>
    <w:rsid w:val="00FD5285"/>
    <w:rPr>
      <w:b/>
      <w:bCs/>
      <w:i/>
      <w:iCs/>
      <w:sz w:val="24"/>
      <w:szCs w:val="24"/>
    </w:rPr>
  </w:style>
  <w:style w:type="character" w:customStyle="1" w:styleId="datalabelstring">
    <w:name w:val="datalabel string"/>
    <w:basedOn w:val="Standardnpsmoodstavce"/>
    <w:rsid w:val="00FD5285"/>
  </w:style>
  <w:style w:type="paragraph" w:styleId="Zkladntext2">
    <w:name w:val="Body Text 2"/>
    <w:basedOn w:val="Normln"/>
    <w:link w:val="Zkladntext2Char"/>
    <w:rsid w:val="00FD5285"/>
    <w:pPr>
      <w:spacing w:after="120" w:line="480" w:lineRule="auto"/>
    </w:pPr>
    <w:rPr>
      <w:sz w:val="22"/>
    </w:rPr>
  </w:style>
  <w:style w:type="character" w:customStyle="1" w:styleId="Zkladntext2Char">
    <w:name w:val="Základní text 2 Char"/>
    <w:basedOn w:val="Standardnpsmoodstavce"/>
    <w:link w:val="Zkladntext2"/>
    <w:rsid w:val="00FD5285"/>
    <w:rPr>
      <w:sz w:val="22"/>
    </w:rPr>
  </w:style>
  <w:style w:type="paragraph" w:styleId="Zkladntext3">
    <w:name w:val="Body Text 3"/>
    <w:basedOn w:val="Normln"/>
    <w:link w:val="Zkladntext3Char"/>
    <w:rsid w:val="00FD5285"/>
    <w:pPr>
      <w:spacing w:after="120"/>
    </w:pPr>
    <w:rPr>
      <w:sz w:val="16"/>
      <w:szCs w:val="16"/>
    </w:rPr>
  </w:style>
  <w:style w:type="character" w:customStyle="1" w:styleId="Zkladntext3Char">
    <w:name w:val="Základní text 3 Char"/>
    <w:basedOn w:val="Standardnpsmoodstavce"/>
    <w:link w:val="Zkladntext3"/>
    <w:rsid w:val="00FD5285"/>
    <w:rPr>
      <w:sz w:val="16"/>
      <w:szCs w:val="16"/>
    </w:rPr>
  </w:style>
  <w:style w:type="paragraph" w:customStyle="1" w:styleId="font6">
    <w:name w:val="font6"/>
    <w:basedOn w:val="Normln"/>
    <w:rsid w:val="00FD5285"/>
    <w:pPr>
      <w:spacing w:before="100" w:after="100"/>
    </w:pPr>
    <w:rPr>
      <w:rFonts w:ascii="Arial" w:eastAsia="Arial Unicode MS" w:hAnsi="Arial"/>
      <w:sz w:val="18"/>
      <w:lang w:eastAsia="de-DE"/>
    </w:rPr>
  </w:style>
  <w:style w:type="paragraph" w:customStyle="1" w:styleId="Styl1">
    <w:name w:val="Styl1"/>
    <w:basedOn w:val="Obsah1"/>
    <w:rsid w:val="00FD5285"/>
    <w:pPr>
      <w:tabs>
        <w:tab w:val="right" w:leader="dot" w:pos="9062"/>
      </w:tabs>
      <w:spacing w:before="120"/>
    </w:pPr>
    <w:rPr>
      <w:b/>
      <w:caps/>
      <w:noProof/>
      <w:sz w:val="24"/>
    </w:rPr>
  </w:style>
  <w:style w:type="paragraph" w:styleId="Obsah1">
    <w:name w:val="toc 1"/>
    <w:basedOn w:val="Normln"/>
    <w:next w:val="Normln"/>
    <w:autoRedefine/>
    <w:semiHidden/>
    <w:rsid w:val="00FD5285"/>
    <w:rPr>
      <w:lang w:eastAsia="de-DE"/>
    </w:r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7266C1"/>
    <w:pPr>
      <w:spacing w:after="160" w:line="240" w:lineRule="exact"/>
    </w:pPr>
    <w:rPr>
      <w:rFonts w:ascii="Tahoma" w:hAnsi="Tahoma"/>
      <w:lang w:val="en-US" w:eastAsia="en-US"/>
    </w:rPr>
  </w:style>
  <w:style w:type="paragraph" w:customStyle="1" w:styleId="CharChar10">
    <w:name w:val="Char Char1"/>
    <w:basedOn w:val="Normln"/>
    <w:rsid w:val="007266C1"/>
    <w:pPr>
      <w:spacing w:after="160" w:line="240" w:lineRule="exact"/>
    </w:pPr>
    <w:rPr>
      <w:rFonts w:ascii="Tahoma" w:hAnsi="Tahoma"/>
      <w:lang w:val="en-US" w:eastAsia="en-US"/>
    </w:rPr>
  </w:style>
  <w:style w:type="paragraph" w:styleId="Revize">
    <w:name w:val="Revision"/>
    <w:hidden/>
    <w:uiPriority w:val="99"/>
    <w:semiHidden/>
    <w:rsid w:val="007266C1"/>
  </w:style>
  <w:style w:type="paragraph" w:customStyle="1" w:styleId="Zkladnodstavec">
    <w:name w:val="[Základní odstavec]"/>
    <w:basedOn w:val="Normln"/>
    <w:uiPriority w:val="99"/>
    <w:rsid w:val="00C21302"/>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character" w:customStyle="1" w:styleId="controllabel">
    <w:name w:val="control_label"/>
    <w:basedOn w:val="Standardnpsmoodstavce"/>
    <w:rsid w:val="00BC45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A5A07"/>
  </w:style>
  <w:style w:type="paragraph" w:styleId="Nadpis1">
    <w:name w:val="heading 1"/>
    <w:basedOn w:val="Normln"/>
    <w:next w:val="Normln"/>
    <w:link w:val="Nadpis1Char"/>
    <w:qFormat/>
    <w:rsid w:val="00FD5285"/>
    <w:pPr>
      <w:keepNext/>
      <w:spacing w:before="240" w:after="60"/>
      <w:outlineLvl w:val="0"/>
    </w:pPr>
    <w:rPr>
      <w:rFonts w:ascii="Arial" w:hAnsi="Arial" w:cs="Arial"/>
      <w:b/>
      <w:bCs/>
      <w:kern w:val="32"/>
      <w:sz w:val="32"/>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qFormat/>
    <w:rsid w:val="005C36C8"/>
    <w:pPr>
      <w:keepNext/>
      <w:spacing w:before="240" w:after="60"/>
      <w:outlineLvl w:val="1"/>
    </w:pPr>
    <w:rPr>
      <w:rFonts w:ascii="Arial" w:hAnsi="Arial" w:cs="Arial"/>
      <w:b/>
      <w:bCs/>
      <w:i/>
      <w:iCs/>
      <w:sz w:val="28"/>
      <w:szCs w:val="28"/>
      <w:lang w:val="de-DE"/>
    </w:rPr>
  </w:style>
  <w:style w:type="paragraph" w:styleId="Nadpis40">
    <w:name w:val="heading 4"/>
    <w:basedOn w:val="Normln"/>
    <w:next w:val="Normln"/>
    <w:qFormat/>
    <w:rsid w:val="00CD5491"/>
    <w:pPr>
      <w:keepNext/>
      <w:spacing w:before="240" w:after="60"/>
      <w:outlineLvl w:val="3"/>
    </w:pPr>
    <w:rPr>
      <w:b/>
      <w:bCs/>
      <w:sz w:val="28"/>
      <w:szCs w:val="28"/>
    </w:rPr>
  </w:style>
  <w:style w:type="paragraph" w:styleId="Nadpis5">
    <w:name w:val="heading 5"/>
    <w:basedOn w:val="Normln"/>
    <w:next w:val="Normln"/>
    <w:link w:val="Nadpis5Char"/>
    <w:qFormat/>
    <w:rsid w:val="00FD5285"/>
    <w:pPr>
      <w:keepNext/>
      <w:outlineLvl w:val="4"/>
    </w:pPr>
    <w:rPr>
      <w:sz w:val="24"/>
      <w:lang w:eastAsia="de-DE"/>
    </w:rPr>
  </w:style>
  <w:style w:type="paragraph" w:styleId="Nadpis6">
    <w:name w:val="heading 6"/>
    <w:basedOn w:val="Normln"/>
    <w:next w:val="Normln"/>
    <w:link w:val="Nadpis6Char"/>
    <w:qFormat/>
    <w:rsid w:val="00FD5285"/>
    <w:pPr>
      <w:spacing w:before="240" w:after="60"/>
      <w:outlineLvl w:val="5"/>
    </w:pPr>
    <w:rPr>
      <w:b/>
      <w:bCs/>
      <w:sz w:val="22"/>
      <w:szCs w:val="22"/>
    </w:rPr>
  </w:style>
  <w:style w:type="paragraph" w:styleId="Nadpis9">
    <w:name w:val="heading 9"/>
    <w:basedOn w:val="Normln"/>
    <w:next w:val="Normln"/>
    <w:link w:val="Nadpis9Char"/>
    <w:qFormat/>
    <w:rsid w:val="00FD5285"/>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OM">
    <w:name w:val="NADPIS 1 OM"/>
    <w:basedOn w:val="Normln"/>
    <w:rsid w:val="00D21E8F"/>
    <w:pPr>
      <w:numPr>
        <w:numId w:val="11"/>
      </w:numPr>
      <w:spacing w:before="120"/>
      <w:jc w:val="both"/>
    </w:pPr>
    <w:rPr>
      <w:rFonts w:ascii="Arial" w:hAnsi="Arial" w:cs="Arial"/>
      <w:b/>
      <w:sz w:val="36"/>
      <w:lang w:val="en-GB"/>
    </w:rPr>
  </w:style>
  <w:style w:type="paragraph" w:customStyle="1" w:styleId="NADPIS2OM">
    <w:name w:val="NADPIS 2 OM"/>
    <w:basedOn w:val="Normln"/>
    <w:rsid w:val="00D86CAC"/>
    <w:pPr>
      <w:numPr>
        <w:ilvl w:val="1"/>
        <w:numId w:val="11"/>
      </w:numPr>
      <w:tabs>
        <w:tab w:val="left" w:pos="709"/>
      </w:tabs>
      <w:spacing w:before="480" w:after="120"/>
      <w:jc w:val="both"/>
      <w:outlineLvl w:val="2"/>
    </w:pPr>
    <w:rPr>
      <w:rFonts w:ascii="Arial" w:hAnsi="Arial" w:cs="Arial"/>
      <w:b/>
      <w:sz w:val="28"/>
      <w:szCs w:val="28"/>
    </w:rPr>
  </w:style>
  <w:style w:type="paragraph" w:customStyle="1" w:styleId="NADPIS3OM">
    <w:name w:val="NADPIS 3 OM"/>
    <w:basedOn w:val="Normln"/>
    <w:autoRedefine/>
    <w:rsid w:val="00D86CAC"/>
    <w:pPr>
      <w:numPr>
        <w:ilvl w:val="2"/>
        <w:numId w:val="11"/>
      </w:numPr>
      <w:spacing w:before="480" w:after="120"/>
      <w:jc w:val="both"/>
      <w:outlineLvl w:val="3"/>
    </w:pPr>
    <w:rPr>
      <w:rFonts w:ascii="Arial" w:hAnsi="Arial" w:cs="Arial"/>
      <w:b/>
      <w:bCs/>
      <w:smallCaps/>
    </w:rPr>
  </w:style>
  <w:style w:type="paragraph" w:customStyle="1" w:styleId="NORMLNOM">
    <w:name w:val="NORMÁLNÍ OM"/>
    <w:basedOn w:val="Normln"/>
    <w:rsid w:val="00D86CAC"/>
    <w:pPr>
      <w:spacing w:before="120"/>
      <w:jc w:val="both"/>
    </w:pPr>
    <w:rPr>
      <w:rFonts w:ascii="Arial" w:hAnsi="Arial" w:cs="Arial"/>
      <w:lang w:val="en-GB"/>
    </w:rPr>
  </w:style>
  <w:style w:type="paragraph" w:customStyle="1" w:styleId="ODRKYOM">
    <w:name w:val="ODRÁŽKY OM"/>
    <w:basedOn w:val="NORMLNOM"/>
    <w:rsid w:val="00D86CAC"/>
    <w:pPr>
      <w:spacing w:before="60"/>
    </w:pPr>
    <w:rPr>
      <w:lang w:val="pl-PL"/>
    </w:rPr>
  </w:style>
  <w:style w:type="paragraph" w:customStyle="1" w:styleId="NADPIS10">
    <w:name w:val="NADPIS 1"/>
    <w:basedOn w:val="Normln"/>
    <w:rsid w:val="00D86CAC"/>
    <w:pPr>
      <w:tabs>
        <w:tab w:val="left" w:pos="2127"/>
      </w:tabs>
      <w:spacing w:before="600" w:after="120"/>
      <w:jc w:val="center"/>
      <w:outlineLvl w:val="0"/>
    </w:pPr>
    <w:rPr>
      <w:rFonts w:ascii="Arial" w:hAnsi="Arial" w:cs="Arial"/>
      <w:b/>
      <w:sz w:val="36"/>
      <w:szCs w:val="36"/>
    </w:rPr>
  </w:style>
  <w:style w:type="paragraph" w:customStyle="1" w:styleId="NADPIS4OM">
    <w:name w:val="NADPIS 4 OM"/>
    <w:basedOn w:val="NADPIS3OM"/>
    <w:rsid w:val="00D86CAC"/>
    <w:pPr>
      <w:numPr>
        <w:ilvl w:val="0"/>
        <w:numId w:val="5"/>
      </w:numPr>
      <w:spacing w:before="240"/>
      <w:outlineLvl w:val="9"/>
    </w:pPr>
    <w:rPr>
      <w:bCs w:val="0"/>
      <w:smallCaps w:val="0"/>
    </w:rPr>
  </w:style>
  <w:style w:type="paragraph" w:customStyle="1" w:styleId="NADPIS4">
    <w:name w:val="NADPIS 4"/>
    <w:basedOn w:val="Normln"/>
    <w:rsid w:val="00D86CAC"/>
    <w:pPr>
      <w:numPr>
        <w:numId w:val="6"/>
      </w:numPr>
      <w:spacing w:before="240" w:after="120"/>
      <w:jc w:val="both"/>
    </w:pPr>
    <w:rPr>
      <w:rFonts w:ascii="Arial" w:hAnsi="Arial" w:cs="Arial"/>
      <w:b/>
      <w:lang w:val="en-GB"/>
    </w:rPr>
  </w:style>
  <w:style w:type="paragraph" w:customStyle="1" w:styleId="NORMALNIOM">
    <w:name w:val="NORMALNI OM"/>
    <w:basedOn w:val="Normln"/>
    <w:rsid w:val="00D21E8F"/>
    <w:pPr>
      <w:spacing w:before="120"/>
      <w:jc w:val="both"/>
    </w:pPr>
    <w:rPr>
      <w:rFonts w:ascii="Arial" w:hAnsi="Arial" w:cs="Arial"/>
      <w:lang w:val="en-GB"/>
    </w:rPr>
  </w:style>
  <w:style w:type="paragraph" w:customStyle="1" w:styleId="ODRAZKYOM">
    <w:name w:val="ODRAZKY OM"/>
    <w:basedOn w:val="NORMALNIOM"/>
    <w:rsid w:val="00D86CAC"/>
    <w:pPr>
      <w:numPr>
        <w:numId w:val="7"/>
      </w:numPr>
      <w:spacing w:before="60"/>
    </w:pPr>
    <w:rPr>
      <w:lang w:val="pl-PL"/>
    </w:rPr>
  </w:style>
  <w:style w:type="paragraph" w:customStyle="1" w:styleId="NADPISOM1">
    <w:name w:val="NADPIS OM 1"/>
    <w:basedOn w:val="Normln"/>
    <w:rsid w:val="00D21E8F"/>
    <w:pPr>
      <w:numPr>
        <w:numId w:val="8"/>
      </w:numPr>
      <w:spacing w:before="600" w:after="120"/>
      <w:jc w:val="both"/>
    </w:pPr>
    <w:rPr>
      <w:rFonts w:ascii="Arial" w:hAnsi="Arial" w:cs="Arial"/>
      <w:b/>
      <w:sz w:val="36"/>
      <w:lang w:val="en-GB"/>
    </w:rPr>
  </w:style>
  <w:style w:type="paragraph" w:customStyle="1" w:styleId="B4">
    <w:name w:val="B4"/>
    <w:basedOn w:val="Normln"/>
    <w:rsid w:val="00DE22BE"/>
    <w:pPr>
      <w:numPr>
        <w:ilvl w:val="3"/>
        <w:numId w:val="12"/>
      </w:numPr>
      <w:spacing w:before="120"/>
      <w:jc w:val="both"/>
      <w:outlineLvl w:val="3"/>
    </w:pPr>
    <w:rPr>
      <w:rFonts w:ascii="Arial" w:hAnsi="Arial" w:cs="Arial"/>
      <w:b/>
      <w:bCs/>
      <w:smallCaps/>
    </w:rPr>
  </w:style>
  <w:style w:type="paragraph" w:customStyle="1" w:styleId="OMODRAZKY">
    <w:name w:val="OM ODRAZKY"/>
    <w:basedOn w:val="Normln"/>
    <w:rsid w:val="002E0459"/>
    <w:pPr>
      <w:widowControl w:val="0"/>
      <w:numPr>
        <w:numId w:val="15"/>
      </w:numPr>
      <w:tabs>
        <w:tab w:val="left" w:pos="180"/>
      </w:tabs>
      <w:adjustRightInd w:val="0"/>
      <w:spacing w:before="120"/>
      <w:jc w:val="both"/>
      <w:textAlignment w:val="baseline"/>
    </w:pPr>
    <w:rPr>
      <w:rFonts w:ascii="Arial" w:hAnsi="Arial" w:cs="Arial"/>
      <w:b/>
    </w:rPr>
  </w:style>
  <w:style w:type="paragraph" w:customStyle="1" w:styleId="NORMALOM">
    <w:name w:val="NORMAL OM"/>
    <w:basedOn w:val="Normln"/>
    <w:rsid w:val="00D97927"/>
    <w:pPr>
      <w:spacing w:before="120"/>
      <w:ind w:left="771" w:hanging="771"/>
      <w:jc w:val="both"/>
    </w:pPr>
    <w:rPr>
      <w:rFonts w:ascii="Arial" w:hAnsi="Arial" w:cs="Arial"/>
    </w:rPr>
  </w:style>
  <w:style w:type="paragraph" w:customStyle="1" w:styleId="OMTEXTODRAZKY">
    <w:name w:val="OM TEXT ODRAZKY"/>
    <w:basedOn w:val="OMODRAZKY"/>
    <w:rsid w:val="00D97927"/>
    <w:pPr>
      <w:ind w:left="0" w:firstLine="0"/>
    </w:pPr>
    <w:rPr>
      <w:lang w:val="es-ES"/>
    </w:rPr>
  </w:style>
  <w:style w:type="paragraph" w:customStyle="1" w:styleId="OMODRAZKYTEXT">
    <w:name w:val="OM ODRAZKY TEXT"/>
    <w:basedOn w:val="OMODRAZKY"/>
    <w:rsid w:val="00D97927"/>
    <w:pPr>
      <w:numPr>
        <w:numId w:val="14"/>
      </w:numPr>
    </w:pPr>
    <w:rPr>
      <w:lang w:val="es-ES"/>
    </w:rPr>
  </w:style>
  <w:style w:type="paragraph" w:customStyle="1" w:styleId="NORMANLIOM">
    <w:name w:val="NORMANLI OM"/>
    <w:basedOn w:val="Normln"/>
    <w:rsid w:val="002E0459"/>
    <w:pPr>
      <w:widowControl w:val="0"/>
      <w:tabs>
        <w:tab w:val="left" w:pos="180"/>
      </w:tabs>
      <w:adjustRightInd w:val="0"/>
      <w:spacing w:before="120"/>
      <w:jc w:val="both"/>
      <w:textAlignment w:val="baseline"/>
    </w:pPr>
    <w:rPr>
      <w:rFonts w:ascii="Arial" w:hAnsi="Arial" w:cs="Arial"/>
      <w:b/>
    </w:rPr>
  </w:style>
  <w:style w:type="paragraph" w:styleId="Textpoznpodarou">
    <w:name w:val="footnote text"/>
    <w:aliases w:val="Schriftart: 9 pt,Schriftart: 10 pt,Schriftart: 8 pt,pozn. pod čarou,Text poznámky pod čiarou 007,Fußnotentextf,Geneva 9,Font: Geneva 9,Boston 10,f"/>
    <w:basedOn w:val="Normln"/>
    <w:semiHidden/>
    <w:rsid w:val="00F96337"/>
  </w:style>
  <w:style w:type="character" w:styleId="Znakapoznpodarou">
    <w:name w:val="footnote reference"/>
    <w:basedOn w:val="Standardnpsmoodstavce"/>
    <w:semiHidden/>
    <w:rsid w:val="00F96337"/>
    <w:rPr>
      <w:vertAlign w:val="superscript"/>
    </w:rPr>
  </w:style>
  <w:style w:type="character" w:styleId="Hypertextovodkaz">
    <w:name w:val="Hyperlink"/>
    <w:basedOn w:val="Standardnpsmoodstavce"/>
    <w:rsid w:val="00B03D93"/>
    <w:rPr>
      <w:color w:val="0000FF"/>
      <w:u w:val="single"/>
    </w:rPr>
  </w:style>
  <w:style w:type="paragraph" w:styleId="Textbubliny">
    <w:name w:val="Balloon Text"/>
    <w:basedOn w:val="Normln"/>
    <w:semiHidden/>
    <w:rsid w:val="0073530A"/>
    <w:rPr>
      <w:rFonts w:ascii="Tahoma" w:hAnsi="Tahoma" w:cs="Tahoma"/>
      <w:sz w:val="16"/>
      <w:szCs w:val="16"/>
    </w:rPr>
  </w:style>
  <w:style w:type="character" w:styleId="Sledovanodkaz">
    <w:name w:val="FollowedHyperlink"/>
    <w:basedOn w:val="Standardnpsmoodstavce"/>
    <w:rsid w:val="0073530A"/>
    <w:rPr>
      <w:color w:val="800080"/>
      <w:u w:val="single"/>
    </w:rPr>
  </w:style>
  <w:style w:type="character" w:styleId="Odkaznakoment">
    <w:name w:val="annotation reference"/>
    <w:basedOn w:val="Standardnpsmoodstavce"/>
    <w:semiHidden/>
    <w:rsid w:val="00AC4AF3"/>
    <w:rPr>
      <w:sz w:val="16"/>
      <w:szCs w:val="16"/>
    </w:rPr>
  </w:style>
  <w:style w:type="paragraph" w:styleId="Textkomente">
    <w:name w:val="annotation text"/>
    <w:basedOn w:val="Normln"/>
    <w:semiHidden/>
    <w:rsid w:val="00AC4AF3"/>
  </w:style>
  <w:style w:type="paragraph" w:styleId="Pedmtkomente">
    <w:name w:val="annotation subject"/>
    <w:basedOn w:val="Textkomente"/>
    <w:next w:val="Textkomente"/>
    <w:semiHidden/>
    <w:rsid w:val="00AC4AF3"/>
    <w:rPr>
      <w:b/>
      <w:bCs/>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DF3B0E"/>
    <w:pPr>
      <w:spacing w:after="160" w:line="240" w:lineRule="exact"/>
    </w:pPr>
    <w:rPr>
      <w:rFonts w:ascii="Tahoma" w:hAnsi="Tahoma"/>
      <w:lang w:val="en-US" w:eastAsia="en-US"/>
    </w:rPr>
  </w:style>
  <w:style w:type="paragraph" w:styleId="Zhlav">
    <w:name w:val="header"/>
    <w:basedOn w:val="Normln"/>
    <w:rsid w:val="00DF3B0E"/>
    <w:pPr>
      <w:tabs>
        <w:tab w:val="center" w:pos="4536"/>
        <w:tab w:val="right" w:pos="9072"/>
      </w:tabs>
    </w:pPr>
  </w:style>
  <w:style w:type="paragraph" w:styleId="Zpat">
    <w:name w:val="footer"/>
    <w:basedOn w:val="Normln"/>
    <w:rsid w:val="00DF3B0E"/>
    <w:pPr>
      <w:tabs>
        <w:tab w:val="center" w:pos="4536"/>
        <w:tab w:val="right" w:pos="9072"/>
      </w:tabs>
    </w:pPr>
  </w:style>
  <w:style w:type="character" w:styleId="slostrnky">
    <w:name w:val="page number"/>
    <w:basedOn w:val="Standardnpsmoodstavce"/>
    <w:rsid w:val="00EF1408"/>
  </w:style>
  <w:style w:type="character" w:customStyle="1" w:styleId="label">
    <w:name w:val="label"/>
    <w:basedOn w:val="Standardnpsmoodstavce"/>
    <w:rsid w:val="000913D6"/>
  </w:style>
  <w:style w:type="paragraph" w:customStyle="1" w:styleId="CharChar1">
    <w:name w:val="Char Char1"/>
    <w:basedOn w:val="Normln"/>
    <w:rsid w:val="00340FFE"/>
    <w:pPr>
      <w:spacing w:after="160" w:line="240" w:lineRule="exact"/>
    </w:pPr>
    <w:rPr>
      <w:rFonts w:ascii="Tahoma" w:hAnsi="Tahoma"/>
      <w:lang w:val="en-US" w:eastAsia="en-US"/>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5C36C8"/>
    <w:rPr>
      <w:rFonts w:ascii="Arial" w:hAnsi="Arial" w:cs="Arial"/>
      <w:b/>
      <w:bCs/>
      <w:i/>
      <w:iCs/>
      <w:sz w:val="28"/>
      <w:szCs w:val="28"/>
      <w:lang w:val="de-DE" w:eastAsia="cs-CZ" w:bidi="ar-SA"/>
    </w:rPr>
  </w:style>
  <w:style w:type="paragraph" w:customStyle="1" w:styleId="textPP">
    <w:name w:val="text PPŽ"/>
    <w:link w:val="textPPChar"/>
    <w:rsid w:val="000447A0"/>
    <w:pPr>
      <w:jc w:val="both"/>
    </w:pPr>
    <w:rPr>
      <w:rFonts w:cs="Arial"/>
      <w:bCs/>
      <w:iCs/>
      <w:sz w:val="24"/>
      <w:szCs w:val="28"/>
    </w:rPr>
  </w:style>
  <w:style w:type="character" w:customStyle="1" w:styleId="textPPChar">
    <w:name w:val="text PPŽ Char"/>
    <w:basedOn w:val="Standardnpsmoodstavce"/>
    <w:link w:val="textPP"/>
    <w:rsid w:val="000447A0"/>
    <w:rPr>
      <w:rFonts w:cs="Arial"/>
      <w:bCs/>
      <w:iCs/>
      <w:sz w:val="24"/>
      <w:szCs w:val="28"/>
      <w:lang w:val="cs-CZ" w:eastAsia="cs-CZ" w:bidi="ar-SA"/>
    </w:rPr>
  </w:style>
  <w:style w:type="character" w:customStyle="1" w:styleId="Nadpis1Char">
    <w:name w:val="Nadpis 1 Char"/>
    <w:basedOn w:val="Standardnpsmoodstavce"/>
    <w:link w:val="Nadpis1"/>
    <w:rsid w:val="00FD5285"/>
    <w:rPr>
      <w:rFonts w:ascii="Arial" w:hAnsi="Arial" w:cs="Arial"/>
      <w:b/>
      <w:bCs/>
      <w:kern w:val="32"/>
      <w:sz w:val="32"/>
      <w:szCs w:val="32"/>
    </w:rPr>
  </w:style>
  <w:style w:type="character" w:customStyle="1" w:styleId="Nadpis5Char">
    <w:name w:val="Nadpis 5 Char"/>
    <w:basedOn w:val="Standardnpsmoodstavce"/>
    <w:link w:val="Nadpis5"/>
    <w:rsid w:val="00FD5285"/>
    <w:rPr>
      <w:sz w:val="24"/>
      <w:lang w:eastAsia="de-DE"/>
    </w:rPr>
  </w:style>
  <w:style w:type="character" w:customStyle="1" w:styleId="Nadpis6Char">
    <w:name w:val="Nadpis 6 Char"/>
    <w:basedOn w:val="Standardnpsmoodstavce"/>
    <w:link w:val="Nadpis6"/>
    <w:rsid w:val="00FD5285"/>
    <w:rPr>
      <w:b/>
      <w:bCs/>
      <w:sz w:val="22"/>
      <w:szCs w:val="22"/>
    </w:rPr>
  </w:style>
  <w:style w:type="character" w:customStyle="1" w:styleId="Nadpis9Char">
    <w:name w:val="Nadpis 9 Char"/>
    <w:basedOn w:val="Standardnpsmoodstavce"/>
    <w:link w:val="Nadpis9"/>
    <w:rsid w:val="00FD5285"/>
    <w:rPr>
      <w:rFonts w:ascii="Arial" w:hAnsi="Arial" w:cs="Arial"/>
      <w:sz w:val="22"/>
      <w:szCs w:val="22"/>
    </w:rPr>
  </w:style>
  <w:style w:type="paragraph" w:customStyle="1" w:styleId="Texteingabe">
    <w:name w:val="Texteingabe"/>
    <w:basedOn w:val="Normln"/>
    <w:next w:val="Nadpis2"/>
    <w:rsid w:val="00FD5285"/>
    <w:pPr>
      <w:keepNext/>
      <w:keepLines/>
    </w:pPr>
    <w:rPr>
      <w:sz w:val="24"/>
    </w:rPr>
  </w:style>
  <w:style w:type="paragraph" w:customStyle="1" w:styleId="Zwischenzeile">
    <w:name w:val="Zwischenzeile"/>
    <w:basedOn w:val="Normln"/>
    <w:rsid w:val="00FD5285"/>
    <w:rPr>
      <w:sz w:val="4"/>
    </w:rPr>
  </w:style>
  <w:style w:type="table" w:styleId="Mkatabulky">
    <w:name w:val="Table Grid"/>
    <w:basedOn w:val="Normlntabulka"/>
    <w:rsid w:val="00FD5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1">
    <w:name w:val="n1"/>
    <w:basedOn w:val="Nadpis1"/>
    <w:rsid w:val="00FD5285"/>
    <w:pPr>
      <w:keepLines/>
      <w:numPr>
        <w:numId w:val="20"/>
      </w:numPr>
      <w:spacing w:before="0" w:after="0"/>
    </w:pPr>
    <w:rPr>
      <w:bCs w:val="0"/>
      <w:color w:val="000000"/>
      <w:kern w:val="0"/>
      <w:sz w:val="28"/>
      <w:szCs w:val="28"/>
    </w:rPr>
  </w:style>
  <w:style w:type="paragraph" w:customStyle="1" w:styleId="CharChar">
    <w:name w:val="Char Char"/>
    <w:basedOn w:val="Normln"/>
    <w:rsid w:val="00FD5285"/>
    <w:pPr>
      <w:spacing w:after="160" w:line="240" w:lineRule="exact"/>
    </w:pPr>
    <w:rPr>
      <w:rFonts w:ascii="Tahoma" w:hAnsi="Tahoma"/>
      <w:lang w:val="en-US" w:eastAsia="en-US"/>
    </w:rPr>
  </w:style>
  <w:style w:type="character" w:styleId="Siln">
    <w:name w:val="Strong"/>
    <w:basedOn w:val="Standardnpsmoodstavce"/>
    <w:qFormat/>
    <w:rsid w:val="00FD5285"/>
    <w:rPr>
      <w:b/>
      <w:bCs/>
    </w:rPr>
  </w:style>
  <w:style w:type="paragraph" w:styleId="Normlnweb">
    <w:name w:val="Normal (Web)"/>
    <w:basedOn w:val="Normln"/>
    <w:rsid w:val="00FD5285"/>
    <w:pPr>
      <w:spacing w:before="120"/>
      <w:jc w:val="both"/>
    </w:pPr>
    <w:rPr>
      <w:sz w:val="24"/>
      <w:szCs w:val="24"/>
      <w:lang w:val="en-GB"/>
    </w:rPr>
  </w:style>
  <w:style w:type="character" w:customStyle="1" w:styleId="Nadpis2CharChar">
    <w:name w:val="Nadpis 2 Char Char"/>
    <w:aliases w:val="Podkapitola 1 Char Char,Podkapitola 11 Char Char,Podkapitola 12 Char Char,Podkapitola 13 Char Char,Podkapitola 14 Char Char,Podkapitola 111 Char Char,Podkapitola 121 Char Char,Podkapitola 131 Char Char,Podkapitola 15 Char Char"/>
    <w:basedOn w:val="Standardnpsmoodstavce"/>
    <w:rsid w:val="00FD5285"/>
    <w:rPr>
      <w:rFonts w:ascii="Arial" w:hAnsi="Arial" w:cs="Arial"/>
      <w:b/>
      <w:bCs/>
      <w:i/>
      <w:iCs/>
      <w:sz w:val="28"/>
      <w:szCs w:val="28"/>
      <w:lang w:val="de-DE" w:eastAsia="cs-CZ" w:bidi="ar-SA"/>
    </w:rPr>
  </w:style>
  <w:style w:type="paragraph" w:styleId="Zkladntext">
    <w:name w:val="Body Text"/>
    <w:basedOn w:val="Normln"/>
    <w:link w:val="ZkladntextChar"/>
    <w:rsid w:val="00FD5285"/>
    <w:rPr>
      <w:b/>
      <w:bCs/>
      <w:i/>
      <w:iCs/>
      <w:sz w:val="24"/>
      <w:szCs w:val="24"/>
    </w:rPr>
  </w:style>
  <w:style w:type="character" w:customStyle="1" w:styleId="ZkladntextChar">
    <w:name w:val="Základní text Char"/>
    <w:basedOn w:val="Standardnpsmoodstavce"/>
    <w:link w:val="Zkladntext"/>
    <w:rsid w:val="00FD5285"/>
    <w:rPr>
      <w:b/>
      <w:bCs/>
      <w:i/>
      <w:iCs/>
      <w:sz w:val="24"/>
      <w:szCs w:val="24"/>
    </w:rPr>
  </w:style>
  <w:style w:type="character" w:customStyle="1" w:styleId="datalabelstring">
    <w:name w:val="datalabel string"/>
    <w:basedOn w:val="Standardnpsmoodstavce"/>
    <w:rsid w:val="00FD5285"/>
  </w:style>
  <w:style w:type="paragraph" w:styleId="Zkladntext2">
    <w:name w:val="Body Text 2"/>
    <w:basedOn w:val="Normln"/>
    <w:link w:val="Zkladntext2Char"/>
    <w:rsid w:val="00FD5285"/>
    <w:pPr>
      <w:spacing w:after="120" w:line="480" w:lineRule="auto"/>
    </w:pPr>
    <w:rPr>
      <w:sz w:val="22"/>
    </w:rPr>
  </w:style>
  <w:style w:type="character" w:customStyle="1" w:styleId="Zkladntext2Char">
    <w:name w:val="Základní text 2 Char"/>
    <w:basedOn w:val="Standardnpsmoodstavce"/>
    <w:link w:val="Zkladntext2"/>
    <w:rsid w:val="00FD5285"/>
    <w:rPr>
      <w:sz w:val="22"/>
    </w:rPr>
  </w:style>
  <w:style w:type="paragraph" w:styleId="Zkladntext3">
    <w:name w:val="Body Text 3"/>
    <w:basedOn w:val="Normln"/>
    <w:link w:val="Zkladntext3Char"/>
    <w:rsid w:val="00FD5285"/>
    <w:pPr>
      <w:spacing w:after="120"/>
    </w:pPr>
    <w:rPr>
      <w:sz w:val="16"/>
      <w:szCs w:val="16"/>
    </w:rPr>
  </w:style>
  <w:style w:type="character" w:customStyle="1" w:styleId="Zkladntext3Char">
    <w:name w:val="Základní text 3 Char"/>
    <w:basedOn w:val="Standardnpsmoodstavce"/>
    <w:link w:val="Zkladntext3"/>
    <w:rsid w:val="00FD5285"/>
    <w:rPr>
      <w:sz w:val="16"/>
      <w:szCs w:val="16"/>
    </w:rPr>
  </w:style>
  <w:style w:type="paragraph" w:customStyle="1" w:styleId="font6">
    <w:name w:val="font6"/>
    <w:basedOn w:val="Normln"/>
    <w:rsid w:val="00FD5285"/>
    <w:pPr>
      <w:spacing w:before="100" w:after="100"/>
    </w:pPr>
    <w:rPr>
      <w:rFonts w:ascii="Arial" w:eastAsia="Arial Unicode MS" w:hAnsi="Arial"/>
      <w:sz w:val="18"/>
      <w:lang w:eastAsia="de-DE"/>
    </w:rPr>
  </w:style>
  <w:style w:type="paragraph" w:customStyle="1" w:styleId="Styl1">
    <w:name w:val="Styl1"/>
    <w:basedOn w:val="Obsah1"/>
    <w:rsid w:val="00FD5285"/>
    <w:pPr>
      <w:tabs>
        <w:tab w:val="right" w:leader="dot" w:pos="9062"/>
      </w:tabs>
      <w:spacing w:before="120"/>
    </w:pPr>
    <w:rPr>
      <w:b/>
      <w:caps/>
      <w:noProof/>
      <w:sz w:val="24"/>
    </w:rPr>
  </w:style>
  <w:style w:type="paragraph" w:styleId="Obsah1">
    <w:name w:val="toc 1"/>
    <w:basedOn w:val="Normln"/>
    <w:next w:val="Normln"/>
    <w:autoRedefine/>
    <w:semiHidden/>
    <w:rsid w:val="00FD5285"/>
    <w:rPr>
      <w:lang w:eastAsia="de-DE"/>
    </w:r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7266C1"/>
    <w:pPr>
      <w:spacing w:after="160" w:line="240" w:lineRule="exact"/>
    </w:pPr>
    <w:rPr>
      <w:rFonts w:ascii="Tahoma" w:hAnsi="Tahoma"/>
      <w:lang w:val="en-US" w:eastAsia="en-US"/>
    </w:rPr>
  </w:style>
  <w:style w:type="paragraph" w:customStyle="1" w:styleId="CharChar10">
    <w:name w:val="Char Char1"/>
    <w:basedOn w:val="Normln"/>
    <w:rsid w:val="007266C1"/>
    <w:pPr>
      <w:spacing w:after="160" w:line="240" w:lineRule="exact"/>
    </w:pPr>
    <w:rPr>
      <w:rFonts w:ascii="Tahoma" w:hAnsi="Tahoma"/>
      <w:lang w:val="en-US" w:eastAsia="en-US"/>
    </w:rPr>
  </w:style>
  <w:style w:type="paragraph" w:styleId="Revize">
    <w:name w:val="Revision"/>
    <w:hidden/>
    <w:uiPriority w:val="99"/>
    <w:semiHidden/>
    <w:rsid w:val="007266C1"/>
  </w:style>
  <w:style w:type="paragraph" w:customStyle="1" w:styleId="Zkladnodstavec">
    <w:name w:val="[Základní odstavec]"/>
    <w:basedOn w:val="Normln"/>
    <w:uiPriority w:val="99"/>
    <w:rsid w:val="00C21302"/>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character" w:customStyle="1" w:styleId="controllabel">
    <w:name w:val="control_label"/>
    <w:basedOn w:val="Standardnpsmoodstavce"/>
    <w:rsid w:val="00BC4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61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2.png"/><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DEB0B-8992-402C-9D81-F7AB7CB3B86A}">
  <ds:schemaRefs>
    <ds:schemaRef ds:uri="http://schemas.openxmlformats.org/officeDocument/2006/bibliography"/>
  </ds:schemaRefs>
</ds:datastoreItem>
</file>

<file path=customXml/itemProps2.xml><?xml version="1.0" encoding="utf-8"?>
<ds:datastoreItem xmlns:ds="http://schemas.openxmlformats.org/officeDocument/2006/customXml" ds:itemID="{612F0F88-9931-41E5-B527-E60872136B4A}">
  <ds:schemaRefs>
    <ds:schemaRef ds:uri="http://schemas.openxmlformats.org/officeDocument/2006/bibliography"/>
  </ds:schemaRefs>
</ds:datastoreItem>
</file>

<file path=customXml/itemProps3.xml><?xml version="1.0" encoding="utf-8"?>
<ds:datastoreItem xmlns:ds="http://schemas.openxmlformats.org/officeDocument/2006/customXml" ds:itemID="{4F9D62F7-26FD-4DAA-BAB1-BEAE72D2DC61}">
  <ds:schemaRefs>
    <ds:schemaRef ds:uri="http://schemas.openxmlformats.org/officeDocument/2006/bibliography"/>
  </ds:schemaRefs>
</ds:datastoreItem>
</file>

<file path=customXml/itemProps4.xml><?xml version="1.0" encoding="utf-8"?>
<ds:datastoreItem xmlns:ds="http://schemas.openxmlformats.org/officeDocument/2006/customXml" ds:itemID="{A735B2AE-D141-41EB-9187-F9494CE4718E}">
  <ds:schemaRefs>
    <ds:schemaRef ds:uri="http://schemas.openxmlformats.org/officeDocument/2006/bibliography"/>
  </ds:schemaRefs>
</ds:datastoreItem>
</file>

<file path=customXml/itemProps5.xml><?xml version="1.0" encoding="utf-8"?>
<ds:datastoreItem xmlns:ds="http://schemas.openxmlformats.org/officeDocument/2006/customXml" ds:itemID="{23A44F5F-D043-449E-8545-8C3E9E7B8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16</Pages>
  <Words>2775</Words>
  <Characters>17397</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Oprávněnost a výše osobních výdajů na zaměstnance</vt:lpstr>
    </vt:vector>
  </TitlesOfParts>
  <Company>MMR</Company>
  <LinksUpToDate>false</LinksUpToDate>
  <CharactersWithSpaces>20132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Oprávněnost a výše osobních výdajů na zaměstnance</dc:title>
  <dc:creator>Stella Galay</dc:creator>
  <cp:lastModifiedBy>Jana Vejsadová</cp:lastModifiedBy>
  <cp:revision>169</cp:revision>
  <cp:lastPrinted>2008-10-17T05:53:00Z</cp:lastPrinted>
  <dcterms:created xsi:type="dcterms:W3CDTF">2016-02-02T14:12:00Z</dcterms:created>
  <dcterms:modified xsi:type="dcterms:W3CDTF">2016-02-16T11:31:00Z</dcterms:modified>
</cp:coreProperties>
</file>